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56A" w:rsidRDefault="00A7256A" w:rsidP="00391031">
      <w:pPr>
        <w:jc w:val="center"/>
        <w:rPr>
          <w:b/>
          <w:sz w:val="28"/>
          <w:szCs w:val="28"/>
        </w:rPr>
      </w:pPr>
      <w:r>
        <w:rPr>
          <w:b/>
          <w:noProof/>
          <w:sz w:val="28"/>
          <w:szCs w:val="28"/>
        </w:rPr>
        <w:drawing>
          <wp:anchor distT="0" distB="0" distL="114300" distR="114300" simplePos="0" relativeHeight="251658240" behindDoc="0" locked="0" layoutInCell="1" allowOverlap="1">
            <wp:simplePos x="0" y="0"/>
            <wp:positionH relativeFrom="column">
              <wp:posOffset>57150</wp:posOffset>
            </wp:positionH>
            <wp:positionV relativeFrom="paragraph">
              <wp:posOffset>76200</wp:posOffset>
            </wp:positionV>
            <wp:extent cx="1023620" cy="1209675"/>
            <wp:effectExtent l="19050" t="0" r="5080" b="0"/>
            <wp:wrapThrough wrapText="bothSides">
              <wp:wrapPolygon edited="0">
                <wp:start x="-402" y="0"/>
                <wp:lineTo x="-402" y="21430"/>
                <wp:lineTo x="21707" y="21430"/>
                <wp:lineTo x="21707" y="0"/>
                <wp:lineTo x="-402" y="0"/>
              </wp:wrapPolygon>
            </wp:wrapThrough>
            <wp:docPr id="1" name="Picture 0" descr="new tree logo green 96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ree logo green 96ppi.jpg"/>
                    <pic:cNvPicPr/>
                  </pic:nvPicPr>
                  <pic:blipFill>
                    <a:blip r:embed="rId8" cstate="print"/>
                    <a:stretch>
                      <a:fillRect/>
                    </a:stretch>
                  </pic:blipFill>
                  <pic:spPr>
                    <a:xfrm>
                      <a:off x="0" y="0"/>
                      <a:ext cx="1023620" cy="1209675"/>
                    </a:xfrm>
                    <a:prstGeom prst="rect">
                      <a:avLst/>
                    </a:prstGeom>
                  </pic:spPr>
                </pic:pic>
              </a:graphicData>
            </a:graphic>
          </wp:anchor>
        </w:drawing>
      </w:r>
    </w:p>
    <w:p w:rsidR="00A7256A" w:rsidRPr="00A7256A" w:rsidRDefault="00391031" w:rsidP="00A7256A">
      <w:pPr>
        <w:rPr>
          <w:b/>
          <w:sz w:val="28"/>
          <w:szCs w:val="28"/>
        </w:rPr>
      </w:pPr>
      <w:r w:rsidRPr="00A7256A">
        <w:rPr>
          <w:b/>
          <w:sz w:val="48"/>
          <w:szCs w:val="48"/>
        </w:rPr>
        <w:t>C</w:t>
      </w:r>
      <w:r w:rsidR="00A7256A">
        <w:rPr>
          <w:b/>
          <w:sz w:val="48"/>
          <w:szCs w:val="48"/>
        </w:rPr>
        <w:t xml:space="preserve">ommunity Wildfire Protection </w:t>
      </w:r>
      <w:r w:rsidR="006413D9" w:rsidRPr="00A7256A">
        <w:rPr>
          <w:b/>
          <w:sz w:val="48"/>
          <w:szCs w:val="48"/>
        </w:rPr>
        <w:t>Plan (C</w:t>
      </w:r>
      <w:r w:rsidRPr="00A7256A">
        <w:rPr>
          <w:b/>
          <w:sz w:val="48"/>
          <w:szCs w:val="48"/>
        </w:rPr>
        <w:t>WPP</w:t>
      </w:r>
      <w:r w:rsidR="006413D9" w:rsidRPr="00A7256A">
        <w:rPr>
          <w:b/>
          <w:sz w:val="48"/>
          <w:szCs w:val="48"/>
        </w:rPr>
        <w:t>)</w:t>
      </w:r>
      <w:r w:rsidRPr="00A7256A">
        <w:rPr>
          <w:b/>
          <w:sz w:val="48"/>
          <w:szCs w:val="48"/>
        </w:rPr>
        <w:t xml:space="preserve"> </w:t>
      </w:r>
      <w:r w:rsidR="00A7256A">
        <w:rPr>
          <w:b/>
          <w:sz w:val="48"/>
          <w:szCs w:val="48"/>
        </w:rPr>
        <w:t>Template</w:t>
      </w:r>
      <w:r w:rsidR="00C35191" w:rsidRPr="004F1622">
        <w:rPr>
          <w:b/>
          <w:sz w:val="28"/>
          <w:szCs w:val="28"/>
        </w:rPr>
        <w:t xml:space="preserve"> </w:t>
      </w:r>
      <w:r w:rsidR="004F1622">
        <w:rPr>
          <w:b/>
          <w:sz w:val="28"/>
          <w:szCs w:val="28"/>
        </w:rPr>
        <w:t>(</w:t>
      </w:r>
      <w:r w:rsidR="00B33809" w:rsidRPr="004F1622">
        <w:rPr>
          <w:i/>
          <w:sz w:val="24"/>
          <w:szCs w:val="24"/>
        </w:rPr>
        <w:t xml:space="preserve">Rev. </w:t>
      </w:r>
      <w:r w:rsidR="0033470A">
        <w:rPr>
          <w:i/>
          <w:sz w:val="24"/>
          <w:szCs w:val="24"/>
        </w:rPr>
        <w:t>1</w:t>
      </w:r>
      <w:r w:rsidR="00B06ECF">
        <w:rPr>
          <w:i/>
          <w:sz w:val="24"/>
          <w:szCs w:val="24"/>
        </w:rPr>
        <w:t>2</w:t>
      </w:r>
      <w:r w:rsidR="006413D9">
        <w:rPr>
          <w:i/>
          <w:sz w:val="24"/>
          <w:szCs w:val="24"/>
        </w:rPr>
        <w:t>-</w:t>
      </w:r>
      <w:r w:rsidR="00B06ECF">
        <w:rPr>
          <w:i/>
          <w:sz w:val="24"/>
          <w:szCs w:val="24"/>
        </w:rPr>
        <w:t>17</w:t>
      </w:r>
      <w:r w:rsidR="0033470A">
        <w:rPr>
          <w:i/>
          <w:sz w:val="24"/>
          <w:szCs w:val="24"/>
        </w:rPr>
        <w:t>-</w:t>
      </w:r>
      <w:r w:rsidR="006413D9">
        <w:rPr>
          <w:i/>
          <w:sz w:val="24"/>
          <w:szCs w:val="24"/>
        </w:rPr>
        <w:t>12</w:t>
      </w:r>
      <w:r w:rsidR="004F1622">
        <w:rPr>
          <w:b/>
          <w:sz w:val="28"/>
          <w:szCs w:val="28"/>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08"/>
      </w:tblGrid>
      <w:tr w:rsidR="00EF5583" w:rsidRPr="004F1622" w:rsidTr="00C4537D">
        <w:trPr>
          <w:cantSplit/>
        </w:trPr>
        <w:tc>
          <w:tcPr>
            <w:tcW w:w="10908" w:type="dxa"/>
            <w:tcBorders>
              <w:top w:val="dashed" w:sz="4" w:space="0" w:color="auto"/>
            </w:tcBorders>
            <w:shd w:val="clear" w:color="auto" w:fill="EAF1DD"/>
          </w:tcPr>
          <w:p w:rsidR="00EF5583" w:rsidRPr="004F1622" w:rsidRDefault="00EF5583" w:rsidP="002314CA">
            <w:pPr>
              <w:spacing w:after="0" w:line="240" w:lineRule="auto"/>
            </w:pPr>
          </w:p>
          <w:p w:rsidR="00EF5583" w:rsidRPr="00EF5583" w:rsidRDefault="00EF5583" w:rsidP="00C4537D">
            <w:pPr>
              <w:shd w:val="clear" w:color="auto" w:fill="EAF1DD"/>
              <w:spacing w:after="0" w:line="240" w:lineRule="auto"/>
              <w:rPr>
                <w:color w:val="00674E"/>
              </w:rPr>
            </w:pPr>
            <w:r w:rsidRPr="00EF5583">
              <w:rPr>
                <w:color w:val="00674E"/>
              </w:rPr>
              <w:t xml:space="preserve">Note: </w:t>
            </w:r>
            <w:r w:rsidR="008777E4">
              <w:rPr>
                <w:color w:val="00674E"/>
              </w:rPr>
              <w:t>F</w:t>
            </w:r>
            <w:r w:rsidRPr="00EF5583">
              <w:rPr>
                <w:color w:val="00674E"/>
              </w:rPr>
              <w:t xml:space="preserve">ollowing </w:t>
            </w:r>
            <w:r w:rsidRPr="00D94CCE">
              <w:rPr>
                <w:color w:val="00674E"/>
              </w:rPr>
              <w:t>is boilerplate</w:t>
            </w:r>
            <w:r w:rsidRPr="00EF5583">
              <w:rPr>
                <w:color w:val="00674E"/>
              </w:rPr>
              <w:t xml:space="preserve"> language that can be used in </w:t>
            </w:r>
            <w:r w:rsidR="00794F9B">
              <w:rPr>
                <w:color w:val="00674E"/>
              </w:rPr>
              <w:t xml:space="preserve">the development of </w:t>
            </w:r>
            <w:r w:rsidRPr="00EF5583">
              <w:rPr>
                <w:color w:val="00674E"/>
              </w:rPr>
              <w:t>all CWPPs</w:t>
            </w:r>
            <w:r w:rsidR="008777E4">
              <w:rPr>
                <w:color w:val="00674E"/>
              </w:rPr>
              <w:t>. You only need</w:t>
            </w:r>
            <w:r w:rsidRPr="00EF5583">
              <w:rPr>
                <w:color w:val="00674E"/>
              </w:rPr>
              <w:t xml:space="preserve"> to fill in your subdivision, HOA, fire protection district or county name. </w:t>
            </w:r>
          </w:p>
          <w:p w:rsidR="00EF5583" w:rsidRDefault="00EF5583" w:rsidP="00C4537D">
            <w:pPr>
              <w:shd w:val="clear" w:color="auto" w:fill="EAF1DD"/>
              <w:spacing w:after="0" w:line="240" w:lineRule="auto"/>
            </w:pPr>
          </w:p>
          <w:p w:rsidR="00EF5583" w:rsidRPr="0001771B" w:rsidRDefault="00EF5583" w:rsidP="00C4537D">
            <w:pPr>
              <w:shd w:val="clear" w:color="auto" w:fill="EAF1DD"/>
              <w:spacing w:after="0" w:line="240" w:lineRule="auto"/>
              <w:rPr>
                <w:b/>
              </w:rPr>
            </w:pPr>
            <w:r w:rsidRPr="0001771B">
              <w:rPr>
                <w:b/>
              </w:rPr>
              <w:t>Healthy Forests Restoration Act – Guidance and Requirements</w:t>
            </w:r>
          </w:p>
          <w:p w:rsidR="00EF5583" w:rsidRPr="004F1622" w:rsidRDefault="00EF5583" w:rsidP="00C4537D">
            <w:pPr>
              <w:shd w:val="clear" w:color="auto" w:fill="EAF1DD"/>
              <w:spacing w:after="0" w:line="240" w:lineRule="auto"/>
              <w:rPr>
                <w:rFonts w:cs="Arial"/>
                <w:color w:val="231F20"/>
              </w:rPr>
            </w:pPr>
            <w:r w:rsidRPr="004F1622">
              <w:rPr>
                <w:rFonts w:cs="Arial"/>
                <w:color w:val="231F20"/>
              </w:rPr>
              <w:t>The _______________ Community Wildfire Protection Plan (CWPP) has been developed in response to the Healthy Forests Restoration Act of 2003 (HFRA). This legislation established unprecedented incentives for communities to develop comprehensive wildfire protection plans in a collaborative, inclusive process. Furthermore, this legislation directs the Departments of Interior and Agriculture to address local community priorities in fuel</w:t>
            </w:r>
            <w:r w:rsidR="008777E4">
              <w:rPr>
                <w:rFonts w:cs="Arial"/>
                <w:color w:val="231F20"/>
              </w:rPr>
              <w:t>s</w:t>
            </w:r>
            <w:r w:rsidRPr="004F1622">
              <w:rPr>
                <w:rFonts w:cs="Arial"/>
                <w:color w:val="231F20"/>
              </w:rPr>
              <w:t xml:space="preserve"> reduction treatments </w:t>
            </w:r>
            <w:r w:rsidRPr="004F1622">
              <w:rPr>
                <w:rFonts w:cs="Arial"/>
              </w:rPr>
              <w:t>on both federal and non-federal lands</w:t>
            </w:r>
            <w:r w:rsidRPr="004F1622">
              <w:rPr>
                <w:rFonts w:cs="Arial"/>
                <w:color w:val="231F20"/>
              </w:rPr>
              <w:t>.</w:t>
            </w:r>
          </w:p>
          <w:p w:rsidR="00EF5583" w:rsidRPr="004F1622" w:rsidRDefault="00EF5583" w:rsidP="00C4537D">
            <w:pPr>
              <w:shd w:val="clear" w:color="auto" w:fill="EAF1DD"/>
              <w:autoSpaceDE w:val="0"/>
              <w:autoSpaceDN w:val="0"/>
              <w:adjustRightInd w:val="0"/>
              <w:spacing w:after="0" w:line="240" w:lineRule="auto"/>
              <w:rPr>
                <w:rFonts w:cs="Arial"/>
                <w:color w:val="231F20"/>
              </w:rPr>
            </w:pPr>
          </w:p>
          <w:p w:rsidR="00EF5583" w:rsidRDefault="00EF5583" w:rsidP="00C4537D">
            <w:pPr>
              <w:shd w:val="clear" w:color="auto" w:fill="EAF1DD"/>
              <w:autoSpaceDE w:val="0"/>
              <w:autoSpaceDN w:val="0"/>
              <w:adjustRightInd w:val="0"/>
              <w:spacing w:after="0" w:line="240" w:lineRule="auto"/>
              <w:rPr>
                <w:rFonts w:cs="Arial"/>
                <w:color w:val="231F20"/>
              </w:rPr>
            </w:pPr>
            <w:r w:rsidRPr="004F1622">
              <w:rPr>
                <w:rFonts w:cs="Arial"/>
                <w:color w:val="231F20"/>
              </w:rPr>
              <w:t>The HFRA emphasizes the need for federal agencies to collaborate with communities in developing hazardous fuel</w:t>
            </w:r>
            <w:r w:rsidR="008777E4">
              <w:rPr>
                <w:rFonts w:cs="Arial"/>
                <w:color w:val="231F20"/>
              </w:rPr>
              <w:t>s</w:t>
            </w:r>
            <w:r w:rsidRPr="004F1622">
              <w:rPr>
                <w:rFonts w:cs="Arial"/>
                <w:color w:val="231F20"/>
              </w:rPr>
              <w:t xml:space="preserve"> reduction projects</w:t>
            </w:r>
            <w:r w:rsidR="008777E4">
              <w:rPr>
                <w:rFonts w:cs="Arial"/>
                <w:color w:val="231F20"/>
              </w:rPr>
              <w:t>,</w:t>
            </w:r>
            <w:r w:rsidRPr="004F1622">
              <w:rPr>
                <w:rFonts w:cs="Arial"/>
                <w:color w:val="231F20"/>
              </w:rPr>
              <w:t xml:space="preserve"> and places priority on treatment areas identified by communities through development of a CWPP. Priority areas include the wildland-urban interface (WUI), municipal watersheds</w:t>
            </w:r>
            <w:r>
              <w:rPr>
                <w:rFonts w:cs="Arial"/>
                <w:color w:val="231F20"/>
              </w:rPr>
              <w:t xml:space="preserve"> and other local values at risk</w:t>
            </w:r>
            <w:r w:rsidRPr="004F1622">
              <w:rPr>
                <w:rFonts w:cs="Arial"/>
                <w:color w:val="231F20"/>
              </w:rPr>
              <w:t>, areas impacted by windthrow or insect or disease epidemics, and critical wildlife habitat that would be negatively impacted by a catastrophic wildfire.</w:t>
            </w:r>
            <w:r>
              <w:rPr>
                <w:rFonts w:cs="Arial"/>
                <w:color w:val="231F20"/>
              </w:rPr>
              <w:t xml:space="preserve"> </w:t>
            </w:r>
            <w:r w:rsidRPr="004F1622">
              <w:rPr>
                <w:rFonts w:cs="Arial"/>
                <w:color w:val="231F20"/>
              </w:rPr>
              <w:t>In compliance with Title 1 of the HFRA, the CWPP requires agreement among local government, local fire departments and the state agency responsible for forest management</w:t>
            </w:r>
            <w:r>
              <w:rPr>
                <w:rFonts w:cs="Arial"/>
                <w:color w:val="231F20"/>
              </w:rPr>
              <w:t xml:space="preserve"> (the Colorado State Forest Service). </w:t>
            </w:r>
            <w:r w:rsidRPr="004F1622">
              <w:rPr>
                <w:rFonts w:cs="Arial"/>
                <w:color w:val="231F20"/>
              </w:rPr>
              <w:t xml:space="preserve">The CWPP </w:t>
            </w:r>
            <w:r w:rsidR="008777E4">
              <w:rPr>
                <w:rFonts w:cs="Arial"/>
                <w:color w:val="231F20"/>
              </w:rPr>
              <w:t xml:space="preserve">also </w:t>
            </w:r>
            <w:r w:rsidRPr="004F1622">
              <w:rPr>
                <w:rFonts w:cs="Arial"/>
                <w:color w:val="231F20"/>
              </w:rPr>
              <w:t>must be developed in consultation with interested parties and the applicable federal agency managing land</w:t>
            </w:r>
            <w:r>
              <w:rPr>
                <w:rFonts w:cs="Arial"/>
                <w:color w:val="231F20"/>
              </w:rPr>
              <w:t>s</w:t>
            </w:r>
            <w:r w:rsidRPr="004F1622">
              <w:rPr>
                <w:rFonts w:cs="Arial"/>
                <w:color w:val="231F20"/>
              </w:rPr>
              <w:t xml:space="preserve"> surrounding at-risk communities.</w:t>
            </w:r>
            <w:r>
              <w:rPr>
                <w:rFonts w:cs="Arial"/>
                <w:color w:val="231F20"/>
              </w:rPr>
              <w:t xml:space="preserve"> </w:t>
            </w:r>
          </w:p>
          <w:p w:rsidR="00EF5583" w:rsidRDefault="00EF5583" w:rsidP="00C4537D">
            <w:pPr>
              <w:shd w:val="clear" w:color="auto" w:fill="EAF1DD"/>
              <w:autoSpaceDE w:val="0"/>
              <w:autoSpaceDN w:val="0"/>
              <w:adjustRightInd w:val="0"/>
              <w:spacing w:after="0" w:line="240" w:lineRule="auto"/>
              <w:rPr>
                <w:rFonts w:cs="Arial"/>
                <w:color w:val="231F20"/>
              </w:rPr>
            </w:pPr>
          </w:p>
          <w:p w:rsidR="00EF5583" w:rsidRPr="0001771B" w:rsidRDefault="00EF5583" w:rsidP="00C4537D">
            <w:pPr>
              <w:shd w:val="clear" w:color="auto" w:fill="EAF1DD"/>
              <w:autoSpaceDE w:val="0"/>
              <w:autoSpaceDN w:val="0"/>
              <w:adjustRightInd w:val="0"/>
              <w:spacing w:after="0" w:line="240" w:lineRule="auto"/>
              <w:rPr>
                <w:rFonts w:cs="Arial"/>
                <w:b/>
                <w:color w:val="231F20"/>
              </w:rPr>
            </w:pPr>
            <w:r w:rsidRPr="0001771B">
              <w:rPr>
                <w:rFonts w:cs="Arial"/>
                <w:b/>
                <w:color w:val="231F20"/>
              </w:rPr>
              <w:t>Colorado’s Minimum Standards for CWPPs</w:t>
            </w:r>
          </w:p>
          <w:p w:rsidR="00EF5583" w:rsidRDefault="00EF5583" w:rsidP="00C4537D">
            <w:pPr>
              <w:shd w:val="clear" w:color="auto" w:fill="EAF1DD"/>
              <w:autoSpaceDE w:val="0"/>
              <w:autoSpaceDN w:val="0"/>
              <w:adjustRightInd w:val="0"/>
              <w:spacing w:after="0" w:line="240" w:lineRule="auto"/>
              <w:rPr>
                <w:rFonts w:cs="Arial"/>
                <w:color w:val="231F20"/>
              </w:rPr>
            </w:pPr>
            <w:r>
              <w:rPr>
                <w:rFonts w:cs="Arial"/>
                <w:color w:val="231F20"/>
              </w:rPr>
              <w:t>T</w:t>
            </w:r>
            <w:r w:rsidRPr="00AC2932">
              <w:rPr>
                <w:rFonts w:cs="Arial"/>
                <w:color w:val="231F20"/>
              </w:rPr>
              <w:t xml:space="preserve">he </w:t>
            </w:r>
            <w:r>
              <w:rPr>
                <w:rFonts w:cs="Arial"/>
                <w:color w:val="231F20"/>
              </w:rPr>
              <w:t>HFRA also</w:t>
            </w:r>
            <w:r w:rsidRPr="00AC2932">
              <w:rPr>
                <w:rFonts w:cs="Arial"/>
                <w:color w:val="231F20"/>
              </w:rPr>
              <w:t xml:space="preserve"> required the Colorado State Forest Service</w:t>
            </w:r>
            <w:r>
              <w:rPr>
                <w:rFonts w:cs="Arial"/>
                <w:color w:val="231F20"/>
              </w:rPr>
              <w:t xml:space="preserve"> (CSFS)</w:t>
            </w:r>
            <w:r w:rsidRPr="00AC2932">
              <w:rPr>
                <w:rFonts w:cs="Arial"/>
                <w:color w:val="231F20"/>
              </w:rPr>
              <w:t xml:space="preserve"> to establish minimum standards for d</w:t>
            </w:r>
            <w:r>
              <w:rPr>
                <w:rFonts w:cs="Arial"/>
                <w:color w:val="231F20"/>
              </w:rPr>
              <w:t>evelopment of CWPPs in Colorado, and</w:t>
            </w:r>
            <w:r w:rsidRPr="004F1622">
              <w:rPr>
                <w:rFonts w:cs="Arial"/>
                <w:color w:val="231F20"/>
              </w:rPr>
              <w:t xml:space="preserve"> </w:t>
            </w:r>
            <w:r>
              <w:rPr>
                <w:rFonts w:cs="Arial"/>
                <w:color w:val="231F20"/>
              </w:rPr>
              <w:t xml:space="preserve">the </w:t>
            </w:r>
            <w:r w:rsidR="008777E4">
              <w:rPr>
                <w:rFonts w:cs="Arial"/>
                <w:color w:val="231F20"/>
              </w:rPr>
              <w:t>CSFS</w:t>
            </w:r>
            <w:r>
              <w:rPr>
                <w:rFonts w:cs="Arial"/>
                <w:color w:val="231F20"/>
              </w:rPr>
              <w:t xml:space="preserve"> must approve any and all CWPPs to ensure that they meet these minimum standards. Please see Colorado’s Minimum Standards for CWPPs at </w:t>
            </w:r>
            <w:hyperlink r:id="rId9" w:history="1">
              <w:r w:rsidRPr="006858FF">
                <w:rPr>
                  <w:rStyle w:val="Hyperlink"/>
                  <w:rFonts w:cs="Arial"/>
                </w:rPr>
                <w:t>http://csfs.colostate.edu/pdfs/FINAL_Revised_CWPP_Minimum_Standards_111309.pdf</w:t>
              </w:r>
            </w:hyperlink>
          </w:p>
          <w:p w:rsidR="00EF5583" w:rsidRDefault="00EF5583" w:rsidP="00C4537D">
            <w:pPr>
              <w:shd w:val="clear" w:color="auto" w:fill="EAF1DD"/>
              <w:autoSpaceDE w:val="0"/>
              <w:autoSpaceDN w:val="0"/>
              <w:adjustRightInd w:val="0"/>
              <w:spacing w:after="0" w:line="360" w:lineRule="auto"/>
              <w:rPr>
                <w:rFonts w:cs="Arial"/>
                <w:color w:val="231F20"/>
              </w:rPr>
            </w:pPr>
          </w:p>
          <w:p w:rsidR="00EF5583" w:rsidRDefault="00EF5583" w:rsidP="00C4537D">
            <w:pPr>
              <w:shd w:val="clear" w:color="auto" w:fill="EAF1DD"/>
              <w:autoSpaceDE w:val="0"/>
              <w:autoSpaceDN w:val="0"/>
              <w:adjustRightInd w:val="0"/>
              <w:spacing w:after="0" w:line="240" w:lineRule="auto"/>
              <w:rPr>
                <w:rFonts w:cs="Arial"/>
                <w:color w:val="231F20"/>
              </w:rPr>
            </w:pPr>
            <w:r>
              <w:rPr>
                <w:rFonts w:cs="Arial"/>
                <w:color w:val="231F20"/>
              </w:rPr>
              <w:t xml:space="preserve">Electronic files of approved CWPPs, in addition to educational and reference materials, can be found on the CSFS website at </w:t>
            </w:r>
            <w:hyperlink r:id="rId10" w:history="1">
              <w:r w:rsidRPr="006858FF">
                <w:rPr>
                  <w:rStyle w:val="Hyperlink"/>
                  <w:rFonts w:cs="Arial"/>
                </w:rPr>
                <w:t>http://csfs.colostate.edu/pages/community-wf-protection-planning.html</w:t>
              </w:r>
            </w:hyperlink>
            <w:r>
              <w:rPr>
                <w:rFonts w:cs="Arial"/>
                <w:color w:val="231F20"/>
              </w:rPr>
              <w:t>.</w:t>
            </w:r>
          </w:p>
          <w:p w:rsidR="00EF5583" w:rsidRPr="004F1622" w:rsidRDefault="00EF5583" w:rsidP="00C4537D">
            <w:pPr>
              <w:shd w:val="clear" w:color="auto" w:fill="EAF1DD"/>
              <w:spacing w:after="0" w:line="240" w:lineRule="auto"/>
              <w:rPr>
                <w:i/>
                <w:color w:val="FF0000"/>
              </w:rPr>
            </w:pPr>
          </w:p>
          <w:p w:rsidR="00EF5583" w:rsidRPr="004F1622" w:rsidRDefault="00EF5583" w:rsidP="00C4537D">
            <w:pPr>
              <w:shd w:val="clear" w:color="auto" w:fill="EAF1DD"/>
              <w:spacing w:after="0" w:line="240" w:lineRule="auto"/>
            </w:pPr>
            <w:r>
              <w:t xml:space="preserve">If your county has a CWPP, and you are </w:t>
            </w:r>
            <w:r w:rsidR="00D861A7">
              <w:t>developing</w:t>
            </w:r>
            <w:r>
              <w:t xml:space="preserve"> a subdivision, </w:t>
            </w:r>
            <w:r w:rsidR="008777E4">
              <w:t>homeowners association (</w:t>
            </w:r>
            <w:r>
              <w:t>HOA</w:t>
            </w:r>
            <w:r w:rsidR="008777E4">
              <w:t>)</w:t>
            </w:r>
            <w:r>
              <w:t xml:space="preserve">, </w:t>
            </w:r>
            <w:r w:rsidR="008777E4">
              <w:t>fire protection district (</w:t>
            </w:r>
            <w:r>
              <w:t>FPD</w:t>
            </w:r>
            <w:r w:rsidR="008777E4">
              <w:t>)</w:t>
            </w:r>
            <w:r>
              <w:t xml:space="preserve"> or other CWPP that </w:t>
            </w:r>
            <w:r w:rsidR="00260244">
              <w:t xml:space="preserve">references </w:t>
            </w:r>
            <w:r>
              <w:t>the county plan, you might want to a</w:t>
            </w:r>
            <w:r w:rsidRPr="004F1622">
              <w:t xml:space="preserve">dd </w:t>
            </w:r>
            <w:r>
              <w:t xml:space="preserve">the following </w:t>
            </w:r>
            <w:r w:rsidRPr="004F1622">
              <w:t>statement</w:t>
            </w:r>
            <w:r>
              <w:t>:</w:t>
            </w:r>
            <w:r w:rsidRPr="004F1622">
              <w:t xml:space="preserve"> </w:t>
            </w:r>
          </w:p>
          <w:p w:rsidR="00EF5583" w:rsidRDefault="00EF5583" w:rsidP="00C4537D">
            <w:pPr>
              <w:shd w:val="clear" w:color="auto" w:fill="EAF1DD"/>
              <w:spacing w:line="240" w:lineRule="auto"/>
            </w:pPr>
            <w:r w:rsidRPr="004F1622">
              <w:t>This ________ Community Wildfire Protection Plan tiers the __________ County CWPP approved in _______</w:t>
            </w:r>
            <w:r>
              <w:t xml:space="preserve"> (date)</w:t>
            </w:r>
            <w:r w:rsidRPr="004F1622">
              <w:t>.</w:t>
            </w:r>
            <w:r>
              <w:t xml:space="preserve"> </w:t>
            </w:r>
            <w:r w:rsidRPr="004F1622">
              <w:t>This plan is consistent with the goals and strategies described in the ________ County CWPP</w:t>
            </w:r>
            <w:r w:rsidR="00794F9B">
              <w:t>,</w:t>
            </w:r>
            <w:r w:rsidRPr="004F1622">
              <w:t xml:space="preserve"> and provides further strategic and tactical direction specific to wildfire protection and mitigation for the ________ community.</w:t>
            </w:r>
          </w:p>
          <w:p w:rsidR="00EF5583" w:rsidRDefault="00EF5583" w:rsidP="00C4537D">
            <w:pPr>
              <w:shd w:val="clear" w:color="auto" w:fill="EAF1DD"/>
              <w:spacing w:line="240" w:lineRule="auto"/>
            </w:pPr>
            <w:r>
              <w:t>If desired, your county Annual Operating Plan (AOP) information can be inserted here. Contact your local sheriff’s department for the AOP.</w:t>
            </w:r>
          </w:p>
          <w:p w:rsidR="00EF5583" w:rsidRPr="004F1622" w:rsidRDefault="00EF5583" w:rsidP="00056010">
            <w:pPr>
              <w:shd w:val="clear" w:color="auto" w:fill="EAF1DD"/>
              <w:spacing w:after="0" w:line="240" w:lineRule="auto"/>
              <w:jc w:val="center"/>
            </w:pPr>
          </w:p>
        </w:tc>
      </w:tr>
    </w:tbl>
    <w:p w:rsidR="00B049C2" w:rsidRPr="004F1622" w:rsidRDefault="00B049C2" w:rsidP="00391031">
      <w:pPr>
        <w:jc w:val="center"/>
        <w:rPr>
          <w:b/>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10440"/>
      </w:tblGrid>
      <w:tr w:rsidR="007B0FC3" w:rsidRPr="004F1622" w:rsidTr="00C4537D">
        <w:trPr>
          <w:trHeight w:val="467"/>
        </w:trPr>
        <w:tc>
          <w:tcPr>
            <w:tcW w:w="10908" w:type="dxa"/>
            <w:gridSpan w:val="2"/>
            <w:shd w:val="clear" w:color="auto" w:fill="EAF1DD"/>
          </w:tcPr>
          <w:p w:rsidR="00D94CCE" w:rsidRDefault="007B0FC3" w:rsidP="00D94CCE">
            <w:pPr>
              <w:spacing w:after="0" w:line="240" w:lineRule="auto"/>
            </w:pPr>
            <w:r w:rsidRPr="004F1622">
              <w:lastRenderedPageBreak/>
              <w:t>Ple</w:t>
            </w:r>
            <w:r w:rsidR="00D94CCE">
              <w:t>ase enter your responses in the</w:t>
            </w:r>
            <w:r w:rsidRPr="004F1622">
              <w:t xml:space="preserve"> shaded </w:t>
            </w:r>
            <w:r w:rsidR="00D94CCE">
              <w:t>areas below. Much of the information and many maps can be copied and pasted or inserted from your Colorado Risk Assessment Portal (CO-WRAP) Risk Assessment Summary Report</w:t>
            </w:r>
            <w:r w:rsidRPr="004F1622">
              <w:t>.</w:t>
            </w:r>
            <w:r w:rsidR="00C11DCF" w:rsidRPr="004F1622">
              <w:t xml:space="preserve"> </w:t>
            </w:r>
          </w:p>
          <w:p w:rsidR="007B0FC3" w:rsidRPr="004F1622" w:rsidRDefault="002F4C62" w:rsidP="00794F9B">
            <w:pPr>
              <w:spacing w:after="0" w:line="240" w:lineRule="auto"/>
              <w:rPr>
                <w:i/>
                <w:color w:val="FF0000"/>
              </w:rPr>
            </w:pPr>
            <w:r w:rsidRPr="00D94CCE">
              <w:rPr>
                <w:color w:val="00674E"/>
              </w:rPr>
              <w:t>*</w:t>
            </w:r>
            <w:r w:rsidR="008777E4">
              <w:rPr>
                <w:color w:val="00674E"/>
              </w:rPr>
              <w:t xml:space="preserve">Information </w:t>
            </w:r>
            <w:r w:rsidR="008777E4">
              <w:rPr>
                <w:i/>
                <w:color w:val="00674E"/>
              </w:rPr>
              <w:t>s</w:t>
            </w:r>
            <w:r w:rsidR="00D94CCE" w:rsidRPr="00D94CCE">
              <w:rPr>
                <w:i/>
                <w:color w:val="00674E"/>
              </w:rPr>
              <w:t>ources</w:t>
            </w:r>
            <w:r w:rsidR="00794F9B">
              <w:rPr>
                <w:i/>
                <w:color w:val="00674E"/>
              </w:rPr>
              <w:t xml:space="preserve"> include</w:t>
            </w:r>
            <w:r w:rsidR="00D94CCE" w:rsidRPr="00D94CCE">
              <w:rPr>
                <w:i/>
                <w:color w:val="00674E"/>
              </w:rPr>
              <w:t xml:space="preserve">: </w:t>
            </w:r>
            <w:r w:rsidR="00C11DCF" w:rsidRPr="00D94CCE">
              <w:rPr>
                <w:i/>
                <w:color w:val="00674E"/>
              </w:rPr>
              <w:t>1-US</w:t>
            </w:r>
            <w:r w:rsidR="00B06ECF">
              <w:rPr>
                <w:i/>
                <w:color w:val="00674E"/>
              </w:rPr>
              <w:t xml:space="preserve"> </w:t>
            </w:r>
            <w:r w:rsidR="00C11DCF" w:rsidRPr="00D94CCE">
              <w:rPr>
                <w:i/>
                <w:color w:val="00674E"/>
              </w:rPr>
              <w:t>F</w:t>
            </w:r>
            <w:r w:rsidR="00B06ECF">
              <w:rPr>
                <w:i/>
                <w:color w:val="00674E"/>
              </w:rPr>
              <w:t xml:space="preserve">orest </w:t>
            </w:r>
            <w:r w:rsidR="00C11DCF" w:rsidRPr="00D94CCE">
              <w:rPr>
                <w:i/>
                <w:color w:val="00674E"/>
              </w:rPr>
              <w:t>S</w:t>
            </w:r>
            <w:r w:rsidR="00B06ECF">
              <w:rPr>
                <w:i/>
                <w:color w:val="00674E"/>
              </w:rPr>
              <w:t>ervice (USFS)</w:t>
            </w:r>
            <w:r w:rsidR="00C11DCF" w:rsidRPr="00D94CCE">
              <w:rPr>
                <w:i/>
                <w:color w:val="00674E"/>
              </w:rPr>
              <w:t>/B</w:t>
            </w:r>
            <w:r w:rsidR="00B06ECF">
              <w:rPr>
                <w:i/>
                <w:color w:val="00674E"/>
              </w:rPr>
              <w:t xml:space="preserve">ureau of </w:t>
            </w:r>
            <w:r w:rsidR="00C11DCF" w:rsidRPr="00D94CCE">
              <w:rPr>
                <w:i/>
                <w:color w:val="00674E"/>
              </w:rPr>
              <w:t>L</w:t>
            </w:r>
            <w:r w:rsidR="00B06ECF">
              <w:rPr>
                <w:i/>
                <w:color w:val="00674E"/>
              </w:rPr>
              <w:t xml:space="preserve">and </w:t>
            </w:r>
            <w:r w:rsidR="00C11DCF" w:rsidRPr="00D94CCE">
              <w:rPr>
                <w:i/>
                <w:color w:val="00674E"/>
              </w:rPr>
              <w:t>M</w:t>
            </w:r>
            <w:r w:rsidR="00B06ECF">
              <w:rPr>
                <w:i/>
                <w:color w:val="00674E"/>
              </w:rPr>
              <w:t>anagement (BLM)</w:t>
            </w:r>
            <w:r w:rsidR="00C11DCF" w:rsidRPr="00D94CCE">
              <w:rPr>
                <w:i/>
                <w:color w:val="00674E"/>
              </w:rPr>
              <w:t>, 2-C</w:t>
            </w:r>
            <w:r w:rsidR="0033470A" w:rsidRPr="00D94CCE">
              <w:rPr>
                <w:i/>
                <w:color w:val="00674E"/>
              </w:rPr>
              <w:t xml:space="preserve">olorado State Forest Service, </w:t>
            </w:r>
            <w:r w:rsidR="00C11DCF" w:rsidRPr="00D94CCE">
              <w:rPr>
                <w:i/>
                <w:color w:val="00674E"/>
              </w:rPr>
              <w:t xml:space="preserve">3-Local Fire </w:t>
            </w:r>
            <w:r w:rsidR="00C318AB" w:rsidRPr="00D94CCE">
              <w:rPr>
                <w:i/>
                <w:color w:val="00674E"/>
              </w:rPr>
              <w:t>Depa</w:t>
            </w:r>
            <w:r w:rsidR="00C318AB">
              <w:rPr>
                <w:i/>
                <w:color w:val="00674E"/>
              </w:rPr>
              <w:t>rtment</w:t>
            </w:r>
            <w:r w:rsidRPr="00D94CCE">
              <w:rPr>
                <w:i/>
                <w:color w:val="00674E"/>
              </w:rPr>
              <w:t>, 4-</w:t>
            </w:r>
            <w:r w:rsidR="0003649C" w:rsidRPr="00D94CCE">
              <w:rPr>
                <w:i/>
                <w:color w:val="00674E"/>
              </w:rPr>
              <w:t xml:space="preserve">Local </w:t>
            </w:r>
            <w:r w:rsidRPr="00D94CCE">
              <w:rPr>
                <w:i/>
                <w:color w:val="00674E"/>
              </w:rPr>
              <w:t>Count</w:t>
            </w:r>
            <w:r w:rsidR="0033470A" w:rsidRPr="00D94CCE">
              <w:rPr>
                <w:i/>
                <w:color w:val="00674E"/>
              </w:rPr>
              <w:t>y, 5-</w:t>
            </w:r>
            <w:r w:rsidR="00D94CCE" w:rsidRPr="00D94CCE">
              <w:rPr>
                <w:i/>
                <w:color w:val="00674E"/>
              </w:rPr>
              <w:t xml:space="preserve">CO-WRAP, </w:t>
            </w:r>
            <w:r w:rsidR="0033470A" w:rsidRPr="00D94CCE">
              <w:rPr>
                <w:i/>
                <w:color w:val="00674E"/>
              </w:rPr>
              <w:t>6-Colorado Division of Fire Prevention and Control</w:t>
            </w:r>
          </w:p>
        </w:tc>
      </w:tr>
      <w:tr w:rsidR="007D76C3" w:rsidRPr="004F1622" w:rsidTr="008679CB">
        <w:trPr>
          <w:cantSplit/>
          <w:trHeight w:val="350"/>
        </w:trPr>
        <w:tc>
          <w:tcPr>
            <w:tcW w:w="10908" w:type="dxa"/>
            <w:gridSpan w:val="2"/>
            <w:shd w:val="clear" w:color="auto" w:fill="DDD9C3"/>
          </w:tcPr>
          <w:p w:rsidR="007D76C3" w:rsidRPr="004F1622" w:rsidRDefault="007D76C3" w:rsidP="0048220B">
            <w:pPr>
              <w:spacing w:after="0" w:line="240" w:lineRule="auto"/>
              <w:rPr>
                <w:smallCaps/>
                <w:sz w:val="24"/>
              </w:rPr>
            </w:pPr>
            <w:r w:rsidRPr="004F1622">
              <w:rPr>
                <w:b/>
                <w:smallCaps/>
                <w:sz w:val="24"/>
              </w:rPr>
              <w:t>The Planning Process</w:t>
            </w:r>
          </w:p>
        </w:tc>
      </w:tr>
      <w:tr w:rsidR="007D76C3" w:rsidRPr="004F1622" w:rsidTr="008679CB">
        <w:trPr>
          <w:cantSplit/>
          <w:trHeight w:val="1043"/>
        </w:trPr>
        <w:tc>
          <w:tcPr>
            <w:tcW w:w="468" w:type="dxa"/>
            <w:tcBorders>
              <w:bottom w:val="single" w:sz="4" w:space="0" w:color="000000"/>
            </w:tcBorders>
          </w:tcPr>
          <w:p w:rsidR="007D76C3" w:rsidRPr="004F1622" w:rsidRDefault="007D76C3" w:rsidP="0048220B">
            <w:pPr>
              <w:spacing w:after="0" w:line="240" w:lineRule="auto"/>
              <w:jc w:val="right"/>
              <w:rPr>
                <w:b/>
              </w:rPr>
            </w:pPr>
          </w:p>
        </w:tc>
        <w:tc>
          <w:tcPr>
            <w:tcW w:w="10440" w:type="dxa"/>
            <w:tcBorders>
              <w:bottom w:val="single" w:sz="4" w:space="0" w:color="000000"/>
            </w:tcBorders>
          </w:tcPr>
          <w:p w:rsidR="007D76C3" w:rsidRPr="004F1622" w:rsidRDefault="008679CB" w:rsidP="00794F9B">
            <w:pPr>
              <w:spacing w:after="0" w:line="240" w:lineRule="auto"/>
              <w:rPr>
                <w:i/>
              </w:rPr>
            </w:pPr>
            <w:r>
              <w:rPr>
                <w:i/>
                <w:u w:val="single"/>
              </w:rPr>
              <w:t>I</w:t>
            </w:r>
            <w:r w:rsidR="007D76C3" w:rsidRPr="004F1622">
              <w:rPr>
                <w:i/>
                <w:u w:val="single"/>
              </w:rPr>
              <w:t>nstructions/Participation Process</w:t>
            </w:r>
            <w:r w:rsidR="007D76C3" w:rsidRPr="004F1622">
              <w:rPr>
                <w:i/>
              </w:rPr>
              <w:t xml:space="preserve">: </w:t>
            </w:r>
            <w:r w:rsidR="008777E4">
              <w:rPr>
                <w:i/>
              </w:rPr>
              <w:t>Assemble</w:t>
            </w:r>
            <w:r w:rsidR="007D76C3" w:rsidRPr="004F1622">
              <w:rPr>
                <w:i/>
              </w:rPr>
              <w:t xml:space="preserve"> a small working group of knowledgeable people, including property owners</w:t>
            </w:r>
            <w:r w:rsidR="007D76C3">
              <w:rPr>
                <w:i/>
              </w:rPr>
              <w:t>, CSFS</w:t>
            </w:r>
            <w:r w:rsidR="008777E4">
              <w:rPr>
                <w:i/>
              </w:rPr>
              <w:t xml:space="preserve"> and</w:t>
            </w:r>
            <w:r w:rsidR="007D76C3">
              <w:rPr>
                <w:i/>
              </w:rPr>
              <w:t xml:space="preserve"> local government</w:t>
            </w:r>
            <w:r w:rsidR="007D76C3" w:rsidRPr="004F1622">
              <w:rPr>
                <w:i/>
              </w:rPr>
              <w:t xml:space="preserve"> </w:t>
            </w:r>
            <w:r w:rsidR="008777E4">
              <w:rPr>
                <w:i/>
              </w:rPr>
              <w:t>representatives</w:t>
            </w:r>
            <w:r w:rsidR="00794F9B">
              <w:rPr>
                <w:i/>
              </w:rPr>
              <w:t>,</w:t>
            </w:r>
            <w:r w:rsidR="008777E4">
              <w:rPr>
                <w:i/>
              </w:rPr>
              <w:t xml:space="preserve"> </w:t>
            </w:r>
            <w:r w:rsidR="007D76C3" w:rsidRPr="004F1622">
              <w:rPr>
                <w:i/>
              </w:rPr>
              <w:t>and the local fire chief</w:t>
            </w:r>
            <w:r w:rsidR="007D76C3">
              <w:rPr>
                <w:i/>
              </w:rPr>
              <w:t xml:space="preserve">. </w:t>
            </w:r>
            <w:r w:rsidR="007D76C3" w:rsidRPr="004F1622">
              <w:rPr>
                <w:i/>
              </w:rPr>
              <w:t xml:space="preserve">Briefly describe the public activities that </w:t>
            </w:r>
            <w:r w:rsidR="007D76C3">
              <w:rPr>
                <w:i/>
              </w:rPr>
              <w:t>will occur</w:t>
            </w:r>
            <w:r w:rsidR="007D76C3" w:rsidRPr="004F1622">
              <w:rPr>
                <w:i/>
              </w:rPr>
              <w:t xml:space="preserve"> in </w:t>
            </w:r>
            <w:r w:rsidR="007D76C3">
              <w:rPr>
                <w:i/>
              </w:rPr>
              <w:t>the development of your</w:t>
            </w:r>
            <w:r w:rsidR="007D76C3" w:rsidRPr="004F1622">
              <w:rPr>
                <w:i/>
              </w:rPr>
              <w:t xml:space="preserve"> CWPP</w:t>
            </w:r>
            <w:r w:rsidR="008777E4">
              <w:rPr>
                <w:i/>
              </w:rPr>
              <w:t>, including</w:t>
            </w:r>
            <w:r w:rsidR="00794F9B">
              <w:rPr>
                <w:i/>
              </w:rPr>
              <w:t xml:space="preserve"> </w:t>
            </w:r>
            <w:r w:rsidR="007D76C3" w:rsidRPr="004F1622">
              <w:rPr>
                <w:i/>
              </w:rPr>
              <w:t xml:space="preserve">how the leadership </w:t>
            </w:r>
            <w:r w:rsidR="007D76C3">
              <w:rPr>
                <w:i/>
              </w:rPr>
              <w:t xml:space="preserve">will </w:t>
            </w:r>
            <w:r w:rsidR="007D76C3" w:rsidRPr="004F1622">
              <w:rPr>
                <w:i/>
              </w:rPr>
              <w:t>reach out to the community</w:t>
            </w:r>
            <w:r w:rsidR="007D76C3">
              <w:rPr>
                <w:i/>
              </w:rPr>
              <w:t xml:space="preserve"> and </w:t>
            </w:r>
            <w:r w:rsidR="007D76C3" w:rsidRPr="004F1622">
              <w:rPr>
                <w:i/>
              </w:rPr>
              <w:t xml:space="preserve">how participants </w:t>
            </w:r>
            <w:r w:rsidR="007D76C3">
              <w:rPr>
                <w:i/>
              </w:rPr>
              <w:t xml:space="preserve">will work </w:t>
            </w:r>
            <w:r w:rsidR="007D76C3" w:rsidRPr="004F1622">
              <w:rPr>
                <w:i/>
              </w:rPr>
              <w:t>together</w:t>
            </w:r>
            <w:r w:rsidR="008777E4">
              <w:rPr>
                <w:i/>
              </w:rPr>
              <w:t xml:space="preserve"> to </w:t>
            </w:r>
            <w:r w:rsidR="007D76C3">
              <w:rPr>
                <w:i/>
              </w:rPr>
              <w:t>contribute to</w:t>
            </w:r>
            <w:r w:rsidR="007D76C3" w:rsidRPr="004F1622">
              <w:rPr>
                <w:i/>
              </w:rPr>
              <w:t xml:space="preserve"> the </w:t>
            </w:r>
            <w:r w:rsidR="007D76C3">
              <w:rPr>
                <w:i/>
              </w:rPr>
              <w:t>CWPP</w:t>
            </w:r>
            <w:r w:rsidR="007D76C3" w:rsidRPr="004F1622">
              <w:rPr>
                <w:i/>
              </w:rPr>
              <w:t>.</w:t>
            </w:r>
            <w:r w:rsidR="007D76C3">
              <w:rPr>
                <w:i/>
              </w:rPr>
              <w:t xml:space="preserve"> Community and stakeholder participation is required.</w:t>
            </w:r>
          </w:p>
        </w:tc>
      </w:tr>
      <w:tr w:rsidR="007D76C3" w:rsidRPr="004F1622" w:rsidTr="0048220B">
        <w:trPr>
          <w:cantSplit/>
        </w:trPr>
        <w:tc>
          <w:tcPr>
            <w:tcW w:w="468" w:type="dxa"/>
            <w:tcBorders>
              <w:bottom w:val="nil"/>
            </w:tcBorders>
          </w:tcPr>
          <w:p w:rsidR="007D76C3" w:rsidRPr="004F1622" w:rsidRDefault="007D76C3" w:rsidP="0048220B">
            <w:pPr>
              <w:spacing w:after="0" w:line="240" w:lineRule="auto"/>
              <w:jc w:val="right"/>
              <w:rPr>
                <w:b/>
              </w:rPr>
            </w:pPr>
            <w:r w:rsidRPr="004F1622">
              <w:rPr>
                <w:b/>
              </w:rPr>
              <w:t>1.</w:t>
            </w:r>
          </w:p>
        </w:tc>
        <w:tc>
          <w:tcPr>
            <w:tcW w:w="10440" w:type="dxa"/>
            <w:tcBorders>
              <w:bottom w:val="dashed" w:sz="4" w:space="0" w:color="auto"/>
            </w:tcBorders>
          </w:tcPr>
          <w:p w:rsidR="007D76C3" w:rsidRPr="004F1622" w:rsidRDefault="008777E4" w:rsidP="008777E4">
            <w:pPr>
              <w:spacing w:after="0" w:line="240" w:lineRule="auto"/>
            </w:pPr>
            <w:r>
              <w:t>How have you collaborated to develop your CWPP?</w:t>
            </w:r>
          </w:p>
        </w:tc>
      </w:tr>
      <w:tr w:rsidR="007D76C3" w:rsidRPr="004F1622" w:rsidTr="0048220B">
        <w:trPr>
          <w:cantSplit/>
        </w:trPr>
        <w:tc>
          <w:tcPr>
            <w:tcW w:w="468" w:type="dxa"/>
            <w:tcBorders>
              <w:top w:val="nil"/>
              <w:bottom w:val="single" w:sz="4" w:space="0" w:color="000000"/>
            </w:tcBorders>
          </w:tcPr>
          <w:p w:rsidR="007D76C3" w:rsidRPr="004F1622" w:rsidRDefault="007D76C3" w:rsidP="0048220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7D76C3" w:rsidRPr="004F1622" w:rsidRDefault="007D76C3" w:rsidP="0048220B">
            <w:pPr>
              <w:spacing w:after="0" w:line="240" w:lineRule="auto"/>
            </w:pPr>
          </w:p>
        </w:tc>
      </w:tr>
      <w:tr w:rsidR="007D76C3" w:rsidRPr="004F1622" w:rsidTr="0048220B">
        <w:trPr>
          <w:cantSplit/>
        </w:trPr>
        <w:tc>
          <w:tcPr>
            <w:tcW w:w="468" w:type="dxa"/>
            <w:tcBorders>
              <w:bottom w:val="nil"/>
            </w:tcBorders>
          </w:tcPr>
          <w:p w:rsidR="007D76C3" w:rsidRPr="004F1622" w:rsidRDefault="007D76C3" w:rsidP="0048220B">
            <w:pPr>
              <w:spacing w:after="0" w:line="240" w:lineRule="auto"/>
              <w:jc w:val="right"/>
              <w:rPr>
                <w:b/>
              </w:rPr>
            </w:pPr>
            <w:r w:rsidRPr="004F1622">
              <w:rPr>
                <w:b/>
              </w:rPr>
              <w:t>2.</w:t>
            </w:r>
          </w:p>
        </w:tc>
        <w:tc>
          <w:tcPr>
            <w:tcW w:w="10440" w:type="dxa"/>
            <w:tcBorders>
              <w:bottom w:val="dashed" w:sz="4" w:space="0" w:color="auto"/>
            </w:tcBorders>
          </w:tcPr>
          <w:p w:rsidR="007D76C3" w:rsidRPr="004F1622" w:rsidRDefault="007D76C3" w:rsidP="0048220B">
            <w:pPr>
              <w:spacing w:after="0" w:line="240" w:lineRule="auto"/>
            </w:pPr>
            <w:r w:rsidRPr="004F1622">
              <w:t>Who did the core planning or leadership group involve?</w:t>
            </w:r>
          </w:p>
        </w:tc>
      </w:tr>
      <w:tr w:rsidR="007D76C3" w:rsidRPr="004F1622" w:rsidTr="0048220B">
        <w:trPr>
          <w:cantSplit/>
        </w:trPr>
        <w:tc>
          <w:tcPr>
            <w:tcW w:w="468" w:type="dxa"/>
            <w:tcBorders>
              <w:top w:val="nil"/>
              <w:bottom w:val="single" w:sz="4" w:space="0" w:color="000000"/>
            </w:tcBorders>
          </w:tcPr>
          <w:p w:rsidR="007D76C3" w:rsidRPr="004F1622" w:rsidRDefault="007D76C3" w:rsidP="0048220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7D76C3" w:rsidRPr="004F1622" w:rsidRDefault="007D76C3" w:rsidP="0048220B">
            <w:pPr>
              <w:spacing w:after="0" w:line="240" w:lineRule="auto"/>
            </w:pPr>
          </w:p>
        </w:tc>
      </w:tr>
      <w:tr w:rsidR="007D76C3" w:rsidRPr="004F1622" w:rsidTr="0048220B">
        <w:trPr>
          <w:cantSplit/>
        </w:trPr>
        <w:tc>
          <w:tcPr>
            <w:tcW w:w="468" w:type="dxa"/>
            <w:tcBorders>
              <w:bottom w:val="nil"/>
            </w:tcBorders>
          </w:tcPr>
          <w:p w:rsidR="007D76C3" w:rsidRPr="004F1622" w:rsidRDefault="007D76C3" w:rsidP="0048220B">
            <w:pPr>
              <w:spacing w:after="0" w:line="240" w:lineRule="auto"/>
              <w:jc w:val="right"/>
              <w:rPr>
                <w:b/>
              </w:rPr>
            </w:pPr>
            <w:r w:rsidRPr="004F1622">
              <w:rPr>
                <w:b/>
              </w:rPr>
              <w:t>3.</w:t>
            </w:r>
          </w:p>
        </w:tc>
        <w:tc>
          <w:tcPr>
            <w:tcW w:w="10440" w:type="dxa"/>
            <w:tcBorders>
              <w:bottom w:val="dashed" w:sz="4" w:space="0" w:color="auto"/>
            </w:tcBorders>
          </w:tcPr>
          <w:p w:rsidR="007D76C3" w:rsidRPr="004F1622" w:rsidRDefault="007D76C3" w:rsidP="008777E4">
            <w:pPr>
              <w:spacing w:after="0" w:line="240" w:lineRule="auto"/>
            </w:pPr>
            <w:r w:rsidRPr="004F1622">
              <w:t xml:space="preserve">Describe the meetings you </w:t>
            </w:r>
            <w:r w:rsidR="008777E4">
              <w:t>held</w:t>
            </w:r>
            <w:r w:rsidRPr="004F1622">
              <w:t xml:space="preserve"> (who attended, number of meetings, what you did)</w:t>
            </w:r>
          </w:p>
        </w:tc>
      </w:tr>
      <w:tr w:rsidR="007D76C3" w:rsidRPr="004F1622" w:rsidTr="0048220B">
        <w:trPr>
          <w:cantSplit/>
        </w:trPr>
        <w:tc>
          <w:tcPr>
            <w:tcW w:w="468" w:type="dxa"/>
            <w:tcBorders>
              <w:top w:val="nil"/>
            </w:tcBorders>
          </w:tcPr>
          <w:p w:rsidR="007D76C3" w:rsidRPr="004F1622" w:rsidRDefault="007D76C3" w:rsidP="0048220B">
            <w:pPr>
              <w:spacing w:after="0" w:line="240" w:lineRule="auto"/>
              <w:jc w:val="right"/>
              <w:rPr>
                <w:b/>
              </w:rPr>
            </w:pPr>
          </w:p>
        </w:tc>
        <w:tc>
          <w:tcPr>
            <w:tcW w:w="10440" w:type="dxa"/>
            <w:tcBorders>
              <w:top w:val="dashed" w:sz="4" w:space="0" w:color="auto"/>
            </w:tcBorders>
            <w:shd w:val="clear" w:color="auto" w:fill="DAEEF3"/>
          </w:tcPr>
          <w:p w:rsidR="007D76C3" w:rsidRPr="004F1622" w:rsidRDefault="007D76C3" w:rsidP="0048220B">
            <w:pPr>
              <w:spacing w:after="0" w:line="240" w:lineRule="auto"/>
            </w:pPr>
          </w:p>
        </w:tc>
      </w:tr>
      <w:tr w:rsidR="007D76C3" w:rsidRPr="004F1622" w:rsidTr="0048220B">
        <w:trPr>
          <w:cantSplit/>
        </w:trPr>
        <w:tc>
          <w:tcPr>
            <w:tcW w:w="10908" w:type="dxa"/>
            <w:gridSpan w:val="2"/>
            <w:shd w:val="clear" w:color="auto" w:fill="DDD9C3"/>
          </w:tcPr>
          <w:p w:rsidR="007D76C3" w:rsidRPr="004F1622" w:rsidRDefault="007D76C3" w:rsidP="0048220B">
            <w:pPr>
              <w:spacing w:after="0" w:line="240" w:lineRule="auto"/>
              <w:rPr>
                <w:smallCaps/>
                <w:sz w:val="24"/>
                <w:szCs w:val="24"/>
              </w:rPr>
            </w:pPr>
            <w:r>
              <w:rPr>
                <w:b/>
                <w:smallCaps/>
                <w:sz w:val="24"/>
                <w:szCs w:val="24"/>
              </w:rPr>
              <w:t xml:space="preserve"> </w:t>
            </w:r>
            <w:r w:rsidRPr="004F1622">
              <w:rPr>
                <w:b/>
                <w:smallCaps/>
                <w:sz w:val="24"/>
                <w:szCs w:val="24"/>
              </w:rPr>
              <w:t>Description of Partners and Committees</w:t>
            </w:r>
          </w:p>
        </w:tc>
      </w:tr>
      <w:tr w:rsidR="007D76C3" w:rsidRPr="004F1622" w:rsidTr="0048220B">
        <w:trPr>
          <w:cantSplit/>
        </w:trPr>
        <w:tc>
          <w:tcPr>
            <w:tcW w:w="468" w:type="dxa"/>
            <w:tcBorders>
              <w:bottom w:val="single" w:sz="4" w:space="0" w:color="000000"/>
            </w:tcBorders>
          </w:tcPr>
          <w:p w:rsidR="007D76C3" w:rsidRPr="004F1622" w:rsidRDefault="007D76C3" w:rsidP="0048220B">
            <w:pPr>
              <w:spacing w:after="0" w:line="240" w:lineRule="auto"/>
              <w:jc w:val="right"/>
              <w:rPr>
                <w:b/>
              </w:rPr>
            </w:pPr>
          </w:p>
        </w:tc>
        <w:tc>
          <w:tcPr>
            <w:tcW w:w="10440" w:type="dxa"/>
            <w:tcBorders>
              <w:bottom w:val="single" w:sz="4" w:space="0" w:color="000000"/>
            </w:tcBorders>
          </w:tcPr>
          <w:p w:rsidR="007D76C3" w:rsidRPr="004F1622" w:rsidRDefault="007D76C3" w:rsidP="008777E4">
            <w:pPr>
              <w:spacing w:after="0" w:line="240" w:lineRule="auto"/>
            </w:pPr>
            <w:r w:rsidRPr="004F1622">
              <w:rPr>
                <w:i/>
                <w:u w:val="single"/>
              </w:rPr>
              <w:t>Instructions/Participation Process</w:t>
            </w:r>
            <w:r w:rsidRPr="004F1622">
              <w:rPr>
                <w:i/>
              </w:rPr>
              <w:t>: List the working group members from th</w:t>
            </w:r>
            <w:r>
              <w:rPr>
                <w:i/>
              </w:rPr>
              <w:t>e community, fire department</w:t>
            </w:r>
            <w:r w:rsidR="00794F9B">
              <w:rPr>
                <w:i/>
              </w:rPr>
              <w:t>/FPD</w:t>
            </w:r>
            <w:r w:rsidRPr="004F1622">
              <w:rPr>
                <w:i/>
              </w:rPr>
              <w:t xml:space="preserve"> and any other agencies that are providing information or assistance </w:t>
            </w:r>
            <w:r w:rsidR="008777E4">
              <w:rPr>
                <w:i/>
              </w:rPr>
              <w:t>in development</w:t>
            </w:r>
            <w:r w:rsidRPr="004F1622">
              <w:rPr>
                <w:i/>
              </w:rPr>
              <w:t xml:space="preserve"> of the CWPP.</w:t>
            </w:r>
          </w:p>
        </w:tc>
      </w:tr>
      <w:tr w:rsidR="007D76C3" w:rsidRPr="004F1622" w:rsidTr="0048220B">
        <w:trPr>
          <w:cantSplit/>
        </w:trPr>
        <w:tc>
          <w:tcPr>
            <w:tcW w:w="468" w:type="dxa"/>
            <w:tcBorders>
              <w:bottom w:val="nil"/>
            </w:tcBorders>
          </w:tcPr>
          <w:p w:rsidR="007D76C3" w:rsidRPr="004F1622" w:rsidRDefault="007D76C3" w:rsidP="0048220B">
            <w:pPr>
              <w:spacing w:after="0" w:line="240" w:lineRule="auto"/>
              <w:jc w:val="right"/>
              <w:rPr>
                <w:b/>
              </w:rPr>
            </w:pPr>
            <w:r w:rsidRPr="004F1622">
              <w:rPr>
                <w:b/>
              </w:rPr>
              <w:t>1.</w:t>
            </w:r>
          </w:p>
        </w:tc>
        <w:tc>
          <w:tcPr>
            <w:tcW w:w="10440" w:type="dxa"/>
            <w:tcBorders>
              <w:bottom w:val="dashed" w:sz="4" w:space="0" w:color="auto"/>
            </w:tcBorders>
          </w:tcPr>
          <w:p w:rsidR="007D76C3" w:rsidRPr="004F1622" w:rsidRDefault="007D76C3" w:rsidP="00794F9B">
            <w:pPr>
              <w:spacing w:after="0" w:line="240" w:lineRule="auto"/>
            </w:pPr>
            <w:r w:rsidRPr="004F1622">
              <w:t xml:space="preserve">Name the members of the </w:t>
            </w:r>
            <w:r w:rsidR="008777E4">
              <w:t>c</w:t>
            </w:r>
            <w:r w:rsidRPr="004F1622">
              <w:t xml:space="preserve">ore </w:t>
            </w:r>
            <w:r w:rsidR="008777E4">
              <w:t>p</w:t>
            </w:r>
            <w:r w:rsidRPr="004F1622">
              <w:t xml:space="preserve">lanning </w:t>
            </w:r>
            <w:r w:rsidR="00794F9B">
              <w:t>team</w:t>
            </w:r>
            <w:r w:rsidRPr="004F1622">
              <w:t xml:space="preserve"> and what </w:t>
            </w:r>
            <w:r w:rsidR="008777E4">
              <w:t>organization</w:t>
            </w:r>
            <w:r w:rsidRPr="004F1622">
              <w:t xml:space="preserve"> or agency they represent. If appropriate, describe the chairperson or key contact</w:t>
            </w:r>
            <w:r w:rsidR="00794F9B">
              <w:t>, as well as</w:t>
            </w:r>
            <w:r w:rsidRPr="004F1622">
              <w:t xml:space="preserve"> any smaller working groups.</w:t>
            </w:r>
          </w:p>
        </w:tc>
      </w:tr>
      <w:tr w:rsidR="007D76C3" w:rsidRPr="004F1622" w:rsidTr="0048220B">
        <w:trPr>
          <w:cantSplit/>
        </w:trPr>
        <w:tc>
          <w:tcPr>
            <w:tcW w:w="468" w:type="dxa"/>
            <w:tcBorders>
              <w:top w:val="nil"/>
            </w:tcBorders>
          </w:tcPr>
          <w:p w:rsidR="007D76C3" w:rsidRPr="004F1622" w:rsidRDefault="007D76C3" w:rsidP="0048220B">
            <w:pPr>
              <w:spacing w:after="0" w:line="240" w:lineRule="auto"/>
              <w:jc w:val="right"/>
              <w:rPr>
                <w:b/>
              </w:rPr>
            </w:pPr>
          </w:p>
        </w:tc>
        <w:tc>
          <w:tcPr>
            <w:tcW w:w="10440" w:type="dxa"/>
            <w:tcBorders>
              <w:top w:val="dashed" w:sz="4" w:space="0" w:color="auto"/>
            </w:tcBorders>
            <w:shd w:val="clear" w:color="auto" w:fill="DAEEF3"/>
          </w:tcPr>
          <w:p w:rsidR="007D76C3" w:rsidRPr="004F1622" w:rsidRDefault="007D76C3" w:rsidP="0048220B">
            <w:pPr>
              <w:spacing w:after="0" w:line="240" w:lineRule="auto"/>
            </w:pPr>
          </w:p>
          <w:p w:rsidR="007D76C3" w:rsidRPr="004F1622" w:rsidRDefault="007D76C3" w:rsidP="0048220B">
            <w:pPr>
              <w:spacing w:after="0" w:line="240" w:lineRule="auto"/>
            </w:pPr>
          </w:p>
        </w:tc>
      </w:tr>
      <w:tr w:rsidR="00C55A9A" w:rsidRPr="004F1622" w:rsidTr="0033470A">
        <w:trPr>
          <w:cantSplit/>
          <w:trHeight w:val="288"/>
        </w:trPr>
        <w:tc>
          <w:tcPr>
            <w:tcW w:w="10908" w:type="dxa"/>
            <w:gridSpan w:val="2"/>
            <w:shd w:val="clear" w:color="auto" w:fill="DDD9C3"/>
          </w:tcPr>
          <w:p w:rsidR="00C55A9A" w:rsidRPr="004F1622" w:rsidRDefault="00C11DCF" w:rsidP="00EB12E8">
            <w:pPr>
              <w:spacing w:after="0" w:line="240" w:lineRule="auto"/>
              <w:rPr>
                <w:b/>
                <w:smallCaps/>
                <w:sz w:val="24"/>
                <w:szCs w:val="24"/>
              </w:rPr>
            </w:pPr>
            <w:r w:rsidRPr="004F1622">
              <w:rPr>
                <w:b/>
                <w:smallCaps/>
                <w:sz w:val="24"/>
                <w:szCs w:val="24"/>
              </w:rPr>
              <w:t xml:space="preserve"> </w:t>
            </w:r>
            <w:r w:rsidR="00C55A9A" w:rsidRPr="004F1622">
              <w:rPr>
                <w:b/>
                <w:smallCaps/>
                <w:sz w:val="24"/>
                <w:szCs w:val="24"/>
              </w:rPr>
              <w:t>Background and History</w:t>
            </w:r>
          </w:p>
        </w:tc>
      </w:tr>
      <w:tr w:rsidR="007D6184" w:rsidRPr="004F1622" w:rsidTr="008D37D6">
        <w:trPr>
          <w:cantSplit/>
        </w:trPr>
        <w:tc>
          <w:tcPr>
            <w:tcW w:w="468" w:type="dxa"/>
            <w:tcBorders>
              <w:bottom w:val="single" w:sz="4" w:space="0" w:color="000000"/>
            </w:tcBorders>
          </w:tcPr>
          <w:p w:rsidR="007D6184" w:rsidRPr="004F1622" w:rsidRDefault="007D6184" w:rsidP="007D6184">
            <w:pPr>
              <w:rPr>
                <w:b/>
              </w:rPr>
            </w:pPr>
          </w:p>
        </w:tc>
        <w:tc>
          <w:tcPr>
            <w:tcW w:w="10440" w:type="dxa"/>
            <w:tcBorders>
              <w:bottom w:val="single" w:sz="4" w:space="0" w:color="000000"/>
            </w:tcBorders>
          </w:tcPr>
          <w:p w:rsidR="007D6184" w:rsidRPr="004F1622" w:rsidRDefault="00C55A9A" w:rsidP="00794F9B">
            <w:pPr>
              <w:spacing w:after="0" w:line="240" w:lineRule="auto"/>
            </w:pPr>
            <w:r w:rsidRPr="004F1622">
              <w:rPr>
                <w:i/>
                <w:u w:val="single"/>
              </w:rPr>
              <w:t>Instructions/Participation Process</w:t>
            </w:r>
            <w:r w:rsidRPr="004F1622">
              <w:rPr>
                <w:i/>
              </w:rPr>
              <w:t xml:space="preserve">: </w:t>
            </w:r>
            <w:r w:rsidR="008679CB">
              <w:rPr>
                <w:i/>
              </w:rPr>
              <w:t xml:space="preserve">Using your core </w:t>
            </w:r>
            <w:r w:rsidR="008777E4">
              <w:rPr>
                <w:i/>
              </w:rPr>
              <w:t>planning</w:t>
            </w:r>
            <w:r w:rsidR="008679CB">
              <w:rPr>
                <w:i/>
              </w:rPr>
              <w:t xml:space="preserve"> </w:t>
            </w:r>
            <w:r w:rsidR="00794F9B">
              <w:rPr>
                <w:i/>
              </w:rPr>
              <w:t>team</w:t>
            </w:r>
            <w:r w:rsidR="008679CB">
              <w:rPr>
                <w:i/>
              </w:rPr>
              <w:t>, provide relevant information for the following.</w:t>
            </w:r>
          </w:p>
        </w:tc>
      </w:tr>
      <w:tr w:rsidR="007D6184" w:rsidRPr="004F1622" w:rsidTr="008D37D6">
        <w:trPr>
          <w:cantSplit/>
          <w:trHeight w:val="144"/>
        </w:trPr>
        <w:tc>
          <w:tcPr>
            <w:tcW w:w="468" w:type="dxa"/>
            <w:tcBorders>
              <w:bottom w:val="nil"/>
            </w:tcBorders>
            <w:vAlign w:val="bottom"/>
          </w:tcPr>
          <w:p w:rsidR="007D6184" w:rsidRPr="004F1622" w:rsidRDefault="00C55A9A" w:rsidP="009D492B">
            <w:pPr>
              <w:spacing w:after="0" w:line="240" w:lineRule="auto"/>
              <w:jc w:val="right"/>
              <w:rPr>
                <w:b/>
              </w:rPr>
            </w:pPr>
            <w:r w:rsidRPr="004F1622">
              <w:rPr>
                <w:b/>
              </w:rPr>
              <w:t>1.</w:t>
            </w:r>
          </w:p>
        </w:tc>
        <w:tc>
          <w:tcPr>
            <w:tcW w:w="10440" w:type="dxa"/>
            <w:tcBorders>
              <w:bottom w:val="single" w:sz="4" w:space="0" w:color="auto"/>
            </w:tcBorders>
            <w:vAlign w:val="bottom"/>
          </w:tcPr>
          <w:p w:rsidR="007D6184" w:rsidRPr="004F1622" w:rsidRDefault="00794F9B" w:rsidP="00794F9B">
            <w:pPr>
              <w:spacing w:after="0" w:line="240" w:lineRule="auto"/>
            </w:pPr>
            <w:r>
              <w:t>N</w:t>
            </w:r>
            <w:r w:rsidR="00C55A9A" w:rsidRPr="004F1622">
              <w:t>ame</w:t>
            </w:r>
            <w:r w:rsidR="0022579C" w:rsidRPr="004F1622">
              <w:t>,</w:t>
            </w:r>
            <w:r w:rsidR="00C55A9A" w:rsidRPr="004F1622">
              <w:t xml:space="preserve"> </w:t>
            </w:r>
            <w:r w:rsidR="009E7AFB" w:rsidRPr="004F1622">
              <w:t>location</w:t>
            </w:r>
            <w:r w:rsidR="0022579C" w:rsidRPr="004F1622">
              <w:t>,</w:t>
            </w:r>
            <w:r w:rsidR="00AD720A" w:rsidRPr="004F1622">
              <w:t xml:space="preserve"> township and range, </w:t>
            </w:r>
            <w:r w:rsidR="0022579C" w:rsidRPr="004F1622">
              <w:t>and general elevation</w:t>
            </w:r>
            <w:r w:rsidR="009E7AFB" w:rsidRPr="004F1622">
              <w:t xml:space="preserve"> </w:t>
            </w:r>
            <w:r w:rsidR="00C55A9A" w:rsidRPr="004F1622">
              <w:t>of the local community.</w:t>
            </w:r>
          </w:p>
        </w:tc>
      </w:tr>
      <w:tr w:rsidR="007D6184" w:rsidRPr="004F1622" w:rsidTr="008D37D6">
        <w:trPr>
          <w:cantSplit/>
          <w:trHeight w:val="144"/>
        </w:trPr>
        <w:tc>
          <w:tcPr>
            <w:tcW w:w="468" w:type="dxa"/>
            <w:tcBorders>
              <w:top w:val="nil"/>
              <w:bottom w:val="single" w:sz="4" w:space="0" w:color="000000"/>
            </w:tcBorders>
          </w:tcPr>
          <w:p w:rsidR="007D6184" w:rsidRPr="004F1622" w:rsidRDefault="007D6184" w:rsidP="009D492B">
            <w:pPr>
              <w:spacing w:after="0" w:line="240" w:lineRule="auto"/>
              <w:jc w:val="right"/>
              <w:rPr>
                <w:b/>
              </w:rPr>
            </w:pPr>
          </w:p>
        </w:tc>
        <w:tc>
          <w:tcPr>
            <w:tcW w:w="10440" w:type="dxa"/>
            <w:tcBorders>
              <w:top w:val="single" w:sz="4" w:space="0" w:color="auto"/>
              <w:bottom w:val="single" w:sz="4" w:space="0" w:color="000000"/>
            </w:tcBorders>
            <w:shd w:val="clear" w:color="auto" w:fill="DAEEF3"/>
          </w:tcPr>
          <w:p w:rsidR="007D6184" w:rsidRPr="004F1622" w:rsidRDefault="007D6184" w:rsidP="00582BAE">
            <w:pPr>
              <w:spacing w:after="0" w:line="240" w:lineRule="auto"/>
              <w:rPr>
                <w:b/>
              </w:rPr>
            </w:pPr>
          </w:p>
          <w:p w:rsidR="00F227F1" w:rsidRPr="004F1622" w:rsidRDefault="00F227F1" w:rsidP="00582BAE">
            <w:pPr>
              <w:spacing w:after="0" w:line="240" w:lineRule="auto"/>
              <w:rPr>
                <w:b/>
              </w:rPr>
            </w:pPr>
          </w:p>
        </w:tc>
      </w:tr>
      <w:tr w:rsidR="007D6184" w:rsidRPr="004F1622" w:rsidTr="0033470A">
        <w:trPr>
          <w:cantSplit/>
          <w:trHeight w:val="144"/>
        </w:trPr>
        <w:tc>
          <w:tcPr>
            <w:tcW w:w="468" w:type="dxa"/>
            <w:tcBorders>
              <w:bottom w:val="nil"/>
            </w:tcBorders>
          </w:tcPr>
          <w:p w:rsidR="007D6184" w:rsidRPr="004F1622" w:rsidRDefault="00C55A9A" w:rsidP="009D492B">
            <w:pPr>
              <w:spacing w:after="0" w:line="240" w:lineRule="auto"/>
              <w:jc w:val="right"/>
              <w:rPr>
                <w:b/>
              </w:rPr>
            </w:pPr>
            <w:r w:rsidRPr="004F1622">
              <w:rPr>
                <w:b/>
              </w:rPr>
              <w:t>2.</w:t>
            </w:r>
          </w:p>
        </w:tc>
        <w:tc>
          <w:tcPr>
            <w:tcW w:w="10440" w:type="dxa"/>
            <w:tcBorders>
              <w:bottom w:val="dashed" w:sz="4" w:space="0" w:color="auto"/>
            </w:tcBorders>
          </w:tcPr>
          <w:p w:rsidR="007D6184" w:rsidRPr="004F1622" w:rsidRDefault="00794F9B" w:rsidP="00794F9B">
            <w:pPr>
              <w:spacing w:after="0" w:line="240" w:lineRule="auto"/>
              <w:rPr>
                <w:b/>
              </w:rPr>
            </w:pPr>
            <w:r>
              <w:t xml:space="preserve">Number of </w:t>
            </w:r>
            <w:r w:rsidR="00C55A9A" w:rsidRPr="004F1622">
              <w:t xml:space="preserve">wildfires </w:t>
            </w:r>
            <w:r>
              <w:t xml:space="preserve">that </w:t>
            </w:r>
            <w:r w:rsidR="00C55A9A" w:rsidRPr="004F1622">
              <w:t>have occurred within</w:t>
            </w:r>
            <w:r w:rsidR="00FC3227" w:rsidRPr="004F1622">
              <w:t xml:space="preserve"> or near</w:t>
            </w:r>
            <w:r w:rsidR="00C55A9A" w:rsidRPr="004F1622">
              <w:t xml:space="preserve"> your community</w:t>
            </w:r>
            <w:r>
              <w:t xml:space="preserve"> in the past 20 years.</w:t>
            </w:r>
            <w:r w:rsidR="00404961" w:rsidRPr="004F1622">
              <w:t xml:space="preserve"> Percentage of lightning vs. human-caused</w:t>
            </w:r>
            <w:r>
              <w:t xml:space="preserve"> Fires.</w:t>
            </w:r>
            <w:r w:rsidR="00C11DCF" w:rsidRPr="004F1622">
              <w:t xml:space="preserve">  </w:t>
            </w:r>
            <w:r w:rsidR="00C11DCF" w:rsidRPr="00D94CCE">
              <w:rPr>
                <w:color w:val="00674E"/>
              </w:rPr>
              <w:t>*</w:t>
            </w:r>
            <w:r w:rsidR="0033470A" w:rsidRPr="00D94CCE">
              <w:rPr>
                <w:color w:val="00674E"/>
              </w:rPr>
              <w:t>5,</w:t>
            </w:r>
            <w:r w:rsidR="00C11DCF" w:rsidRPr="00D94CCE">
              <w:rPr>
                <w:color w:val="00674E"/>
              </w:rPr>
              <w:t>1,</w:t>
            </w:r>
            <w:r w:rsidR="006D3C95" w:rsidRPr="00D94CCE">
              <w:rPr>
                <w:color w:val="00674E"/>
              </w:rPr>
              <w:t>3,</w:t>
            </w:r>
            <w:r w:rsidR="00C11DCF" w:rsidRPr="00D94CCE">
              <w:rPr>
                <w:color w:val="00674E"/>
              </w:rPr>
              <w:t>2</w:t>
            </w:r>
            <w:r w:rsidR="004C2837">
              <w:rPr>
                <w:color w:val="00674E"/>
              </w:rPr>
              <w:t>,6</w:t>
            </w:r>
          </w:p>
        </w:tc>
      </w:tr>
      <w:tr w:rsidR="007D6184" w:rsidRPr="004F1622" w:rsidTr="0033470A">
        <w:trPr>
          <w:cantSplit/>
          <w:trHeight w:val="144"/>
        </w:trPr>
        <w:tc>
          <w:tcPr>
            <w:tcW w:w="468" w:type="dxa"/>
            <w:tcBorders>
              <w:top w:val="nil"/>
              <w:bottom w:val="single" w:sz="4" w:space="0" w:color="000000"/>
            </w:tcBorders>
          </w:tcPr>
          <w:p w:rsidR="007D6184" w:rsidRPr="004F1622" w:rsidRDefault="007D6184"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7D6184" w:rsidRPr="004F1622" w:rsidRDefault="007D6184" w:rsidP="007D6184">
            <w:pPr>
              <w:rPr>
                <w:b/>
              </w:rPr>
            </w:pPr>
          </w:p>
        </w:tc>
      </w:tr>
      <w:tr w:rsidR="00C55A9A" w:rsidRPr="004F1622" w:rsidTr="0033470A">
        <w:trPr>
          <w:cantSplit/>
          <w:trHeight w:val="144"/>
        </w:trPr>
        <w:tc>
          <w:tcPr>
            <w:tcW w:w="468" w:type="dxa"/>
            <w:tcBorders>
              <w:bottom w:val="nil"/>
            </w:tcBorders>
          </w:tcPr>
          <w:p w:rsidR="00C55A9A" w:rsidRPr="004F1622" w:rsidRDefault="00C55A9A" w:rsidP="009D492B">
            <w:pPr>
              <w:spacing w:after="0" w:line="240" w:lineRule="auto"/>
              <w:jc w:val="right"/>
              <w:rPr>
                <w:b/>
              </w:rPr>
            </w:pPr>
            <w:r w:rsidRPr="004F1622">
              <w:rPr>
                <w:b/>
              </w:rPr>
              <w:t>3.</w:t>
            </w:r>
          </w:p>
        </w:tc>
        <w:tc>
          <w:tcPr>
            <w:tcW w:w="10440" w:type="dxa"/>
            <w:tcBorders>
              <w:bottom w:val="dashed" w:sz="4" w:space="0" w:color="auto"/>
            </w:tcBorders>
          </w:tcPr>
          <w:p w:rsidR="00C55A9A" w:rsidRPr="004F1622" w:rsidRDefault="00C55A9A" w:rsidP="006D3C95">
            <w:pPr>
              <w:spacing w:after="0" w:line="240" w:lineRule="auto"/>
            </w:pPr>
            <w:r w:rsidRPr="004F1622">
              <w:t xml:space="preserve">Describe the characteristics </w:t>
            </w:r>
            <w:r w:rsidR="009E7AFB" w:rsidRPr="004F1622">
              <w:t xml:space="preserve">(size, cause, severity) </w:t>
            </w:r>
            <w:r w:rsidRPr="004F1622">
              <w:t xml:space="preserve">of the wildfires and their impact </w:t>
            </w:r>
            <w:r w:rsidR="009E7AFB" w:rsidRPr="004F1622">
              <w:t xml:space="preserve">(evacuations, structures lost or threatened) </w:t>
            </w:r>
            <w:r w:rsidRPr="004F1622">
              <w:t>on the community and surrounding forest.</w:t>
            </w:r>
            <w:r w:rsidR="00C11DCF" w:rsidRPr="004F1622">
              <w:t xml:space="preserve"> </w:t>
            </w:r>
            <w:r w:rsidR="00C11DCF" w:rsidRPr="00D94CCE">
              <w:rPr>
                <w:color w:val="00674E"/>
              </w:rPr>
              <w:t>*1,</w:t>
            </w:r>
            <w:r w:rsidR="006D3C95" w:rsidRPr="00D94CCE">
              <w:rPr>
                <w:color w:val="00674E"/>
              </w:rPr>
              <w:t>3</w:t>
            </w:r>
            <w:r w:rsidR="00C11DCF" w:rsidRPr="00D94CCE">
              <w:rPr>
                <w:color w:val="00674E"/>
              </w:rPr>
              <w:t>,</w:t>
            </w:r>
            <w:r w:rsidR="006D3C95" w:rsidRPr="00D94CCE">
              <w:rPr>
                <w:color w:val="00674E"/>
              </w:rPr>
              <w:t>2</w:t>
            </w:r>
          </w:p>
        </w:tc>
      </w:tr>
      <w:tr w:rsidR="00C55A9A" w:rsidRPr="004F1622" w:rsidTr="0033470A">
        <w:trPr>
          <w:cantSplit/>
        </w:trPr>
        <w:tc>
          <w:tcPr>
            <w:tcW w:w="468" w:type="dxa"/>
            <w:tcBorders>
              <w:top w:val="nil"/>
              <w:bottom w:val="single" w:sz="4" w:space="0" w:color="000000"/>
            </w:tcBorders>
          </w:tcPr>
          <w:p w:rsidR="00C55A9A" w:rsidRPr="004F1622" w:rsidRDefault="00C55A9A"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55A9A" w:rsidRPr="004F1622" w:rsidRDefault="00C55A9A" w:rsidP="007D6184">
            <w:pPr>
              <w:rPr>
                <w:b/>
              </w:rPr>
            </w:pPr>
          </w:p>
        </w:tc>
      </w:tr>
      <w:tr w:rsidR="00C55A9A" w:rsidRPr="004F1622" w:rsidTr="0033470A">
        <w:trPr>
          <w:cantSplit/>
        </w:trPr>
        <w:tc>
          <w:tcPr>
            <w:tcW w:w="468" w:type="dxa"/>
            <w:tcBorders>
              <w:bottom w:val="nil"/>
            </w:tcBorders>
          </w:tcPr>
          <w:p w:rsidR="00C55A9A" w:rsidRPr="004F1622" w:rsidRDefault="00C55A9A" w:rsidP="009D492B">
            <w:pPr>
              <w:spacing w:after="0" w:line="240" w:lineRule="auto"/>
              <w:jc w:val="right"/>
              <w:rPr>
                <w:b/>
              </w:rPr>
            </w:pPr>
            <w:r w:rsidRPr="004F1622">
              <w:rPr>
                <w:b/>
              </w:rPr>
              <w:t>4.</w:t>
            </w:r>
          </w:p>
        </w:tc>
        <w:tc>
          <w:tcPr>
            <w:tcW w:w="10440" w:type="dxa"/>
            <w:tcBorders>
              <w:bottom w:val="dashed" w:sz="4" w:space="0" w:color="auto"/>
            </w:tcBorders>
          </w:tcPr>
          <w:p w:rsidR="00C55A9A" w:rsidRPr="004F1622" w:rsidRDefault="00794F9B" w:rsidP="00F004E3">
            <w:pPr>
              <w:spacing w:after="0" w:line="240" w:lineRule="auto"/>
            </w:pPr>
            <w:r>
              <w:t xml:space="preserve">Describe </w:t>
            </w:r>
            <w:r w:rsidR="00C55A9A" w:rsidRPr="004F1622">
              <w:t xml:space="preserve">what the community </w:t>
            </w:r>
            <w:r>
              <w:t xml:space="preserve">has </w:t>
            </w:r>
            <w:r w:rsidR="00C55A9A" w:rsidRPr="004F1622">
              <w:t>been doing to be more prepared for a wildfire</w:t>
            </w:r>
            <w:r>
              <w:t>.</w:t>
            </w:r>
            <w:r w:rsidR="00C55A9A" w:rsidRPr="004F1622">
              <w:t xml:space="preserve"> </w:t>
            </w:r>
            <w:r w:rsidR="00FF7279">
              <w:t>L</w:t>
            </w:r>
            <w:r w:rsidR="00C55A9A" w:rsidRPr="004F1622">
              <w:t>ist the wildfire mitigation activities that property owners and others have been doing to reduce the impacts of a wildfire</w:t>
            </w:r>
            <w:r w:rsidR="00023551" w:rsidRPr="004F1622">
              <w:t>.</w:t>
            </w:r>
          </w:p>
        </w:tc>
      </w:tr>
      <w:tr w:rsidR="00C55A9A" w:rsidRPr="004F1622" w:rsidTr="0033470A">
        <w:trPr>
          <w:cantSplit/>
        </w:trPr>
        <w:tc>
          <w:tcPr>
            <w:tcW w:w="468" w:type="dxa"/>
            <w:tcBorders>
              <w:top w:val="nil"/>
            </w:tcBorders>
          </w:tcPr>
          <w:p w:rsidR="00C55A9A" w:rsidRPr="004F1622" w:rsidRDefault="00C55A9A" w:rsidP="00EB12E8">
            <w:pPr>
              <w:jc w:val="right"/>
              <w:rPr>
                <w:b/>
              </w:rPr>
            </w:pPr>
          </w:p>
        </w:tc>
        <w:tc>
          <w:tcPr>
            <w:tcW w:w="10440" w:type="dxa"/>
            <w:tcBorders>
              <w:top w:val="dashed" w:sz="4" w:space="0" w:color="auto"/>
            </w:tcBorders>
            <w:shd w:val="clear" w:color="auto" w:fill="DAEEF3"/>
          </w:tcPr>
          <w:p w:rsidR="00C55A9A" w:rsidRPr="004F1622" w:rsidRDefault="00C55A9A" w:rsidP="007D6184">
            <w:pPr>
              <w:rPr>
                <w:b/>
              </w:rPr>
            </w:pPr>
          </w:p>
        </w:tc>
      </w:tr>
    </w:tbl>
    <w:p w:rsidR="007D76C3" w:rsidRDefault="007D76C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10440"/>
      </w:tblGrid>
      <w:tr w:rsidR="00C55A9A" w:rsidRPr="004F1622" w:rsidTr="0033470A">
        <w:trPr>
          <w:cantSplit/>
        </w:trPr>
        <w:tc>
          <w:tcPr>
            <w:tcW w:w="10908" w:type="dxa"/>
            <w:gridSpan w:val="2"/>
            <w:shd w:val="clear" w:color="auto" w:fill="DDD9C3"/>
            <w:vAlign w:val="center"/>
          </w:tcPr>
          <w:p w:rsidR="00C55A9A" w:rsidRPr="004F1622" w:rsidRDefault="00C55A9A" w:rsidP="00EB12E8">
            <w:pPr>
              <w:spacing w:after="0" w:line="240" w:lineRule="auto"/>
              <w:rPr>
                <w:b/>
                <w:smallCaps/>
                <w:sz w:val="24"/>
                <w:szCs w:val="24"/>
              </w:rPr>
            </w:pPr>
            <w:r w:rsidRPr="004F1622">
              <w:rPr>
                <w:b/>
                <w:smallCaps/>
                <w:sz w:val="24"/>
                <w:szCs w:val="24"/>
              </w:rPr>
              <w:lastRenderedPageBreak/>
              <w:t>The CWPP Area</w:t>
            </w:r>
          </w:p>
        </w:tc>
      </w:tr>
      <w:tr w:rsidR="00C55A9A" w:rsidRPr="004F1622" w:rsidTr="0033470A">
        <w:trPr>
          <w:cantSplit/>
        </w:trPr>
        <w:tc>
          <w:tcPr>
            <w:tcW w:w="468" w:type="dxa"/>
            <w:tcBorders>
              <w:bottom w:val="single" w:sz="4" w:space="0" w:color="000000"/>
            </w:tcBorders>
          </w:tcPr>
          <w:p w:rsidR="00C55A9A" w:rsidRPr="004F1622" w:rsidRDefault="00C55A9A" w:rsidP="00EB12E8">
            <w:pPr>
              <w:jc w:val="right"/>
              <w:rPr>
                <w:b/>
              </w:rPr>
            </w:pPr>
          </w:p>
        </w:tc>
        <w:tc>
          <w:tcPr>
            <w:tcW w:w="10440" w:type="dxa"/>
            <w:tcBorders>
              <w:bottom w:val="single" w:sz="4" w:space="0" w:color="000000"/>
            </w:tcBorders>
          </w:tcPr>
          <w:p w:rsidR="00C55A9A" w:rsidRPr="004F1622" w:rsidRDefault="00023551" w:rsidP="00B06ECF">
            <w:pPr>
              <w:spacing w:after="0" w:line="240" w:lineRule="auto"/>
              <w:rPr>
                <w:b/>
              </w:rPr>
            </w:pPr>
            <w:r w:rsidRPr="004F1622">
              <w:rPr>
                <w:i/>
                <w:u w:val="single"/>
              </w:rPr>
              <w:t>Instructions/Participation Process</w:t>
            </w:r>
            <w:r w:rsidRPr="004F1622">
              <w:rPr>
                <w:i/>
              </w:rPr>
              <w:t>: Using the same core</w:t>
            </w:r>
            <w:r w:rsidR="00FF7279">
              <w:rPr>
                <w:i/>
              </w:rPr>
              <w:t xml:space="preserve"> planning</w:t>
            </w:r>
            <w:r w:rsidRPr="004F1622">
              <w:rPr>
                <w:i/>
              </w:rPr>
              <w:t xml:space="preserve"> </w:t>
            </w:r>
            <w:r w:rsidR="00794F9B">
              <w:rPr>
                <w:i/>
              </w:rPr>
              <w:t>team</w:t>
            </w:r>
            <w:r w:rsidRPr="004F1622">
              <w:rPr>
                <w:i/>
              </w:rPr>
              <w:t>, perhaps expanded by 2-3 members</w:t>
            </w:r>
            <w:r w:rsidR="00AD720A" w:rsidRPr="004F1622">
              <w:rPr>
                <w:i/>
              </w:rPr>
              <w:t xml:space="preserve"> (USFS, BLM</w:t>
            </w:r>
            <w:r w:rsidRPr="004F1622">
              <w:rPr>
                <w:i/>
              </w:rPr>
              <w:t>,</w:t>
            </w:r>
            <w:r w:rsidR="00AD720A" w:rsidRPr="004F1622">
              <w:rPr>
                <w:i/>
              </w:rPr>
              <w:t xml:space="preserve"> C</w:t>
            </w:r>
            <w:r w:rsidR="00B06ECF">
              <w:rPr>
                <w:i/>
              </w:rPr>
              <w:t>olorado Parks and Wildlife</w:t>
            </w:r>
            <w:r w:rsidR="00AD720A" w:rsidRPr="004F1622">
              <w:rPr>
                <w:i/>
              </w:rPr>
              <w:t xml:space="preserve"> or tribal)</w:t>
            </w:r>
            <w:r w:rsidR="00FF7279">
              <w:rPr>
                <w:i/>
              </w:rPr>
              <w:t>,</w:t>
            </w:r>
            <w:r w:rsidRPr="004F1622">
              <w:rPr>
                <w:i/>
              </w:rPr>
              <w:t xml:space="preserve"> begin to draw a map of the CWPP </w:t>
            </w:r>
            <w:r w:rsidR="00FF7279">
              <w:rPr>
                <w:i/>
              </w:rPr>
              <w:t>a</w:t>
            </w:r>
            <w:r w:rsidRPr="004F1622">
              <w:rPr>
                <w:i/>
              </w:rPr>
              <w:t>rea</w:t>
            </w:r>
            <w:r w:rsidR="00D861A7">
              <w:rPr>
                <w:i/>
              </w:rPr>
              <w:t xml:space="preserve"> </w:t>
            </w:r>
            <w:r w:rsidRPr="004F1622">
              <w:rPr>
                <w:i/>
              </w:rPr>
              <w:t>showing the external boundaries, ownership types, and fire protection coverage and gaps.</w:t>
            </w:r>
            <w:r w:rsidR="00D861A7">
              <w:rPr>
                <w:i/>
              </w:rPr>
              <w:t xml:space="preserve"> </w:t>
            </w:r>
            <w:r w:rsidR="006763E4" w:rsidRPr="004F1622">
              <w:rPr>
                <w:i/>
              </w:rPr>
              <w:t xml:space="preserve">Completing this section addresses the </w:t>
            </w:r>
            <w:r w:rsidR="00D861A7">
              <w:rPr>
                <w:i/>
              </w:rPr>
              <w:t xml:space="preserve">WUI </w:t>
            </w:r>
            <w:r w:rsidR="006763E4" w:rsidRPr="004F1622">
              <w:rPr>
                <w:i/>
              </w:rPr>
              <w:t>description</w:t>
            </w:r>
            <w:r w:rsidR="00D861A7">
              <w:rPr>
                <w:i/>
              </w:rPr>
              <w:t xml:space="preserve">. You must, at </w:t>
            </w:r>
            <w:r w:rsidR="00794F9B">
              <w:rPr>
                <w:i/>
              </w:rPr>
              <w:t xml:space="preserve">a minimum, </w:t>
            </w:r>
            <w:r w:rsidR="00D861A7">
              <w:rPr>
                <w:i/>
              </w:rPr>
              <w:t>include the WUI boundary map in your CWPP.</w:t>
            </w:r>
          </w:p>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1.</w:t>
            </w:r>
          </w:p>
        </w:tc>
        <w:tc>
          <w:tcPr>
            <w:tcW w:w="10440" w:type="dxa"/>
            <w:tcBorders>
              <w:bottom w:val="dashed" w:sz="4" w:space="0" w:color="auto"/>
            </w:tcBorders>
          </w:tcPr>
          <w:p w:rsidR="00023551" w:rsidRPr="004F1622" w:rsidRDefault="00FF7279" w:rsidP="00F004E3">
            <w:pPr>
              <w:spacing w:after="0" w:line="240" w:lineRule="auto"/>
            </w:pPr>
            <w:r>
              <w:t xml:space="preserve">Describe </w:t>
            </w:r>
            <w:r w:rsidR="00023551" w:rsidRPr="004F1622">
              <w:t xml:space="preserve">the </w:t>
            </w:r>
            <w:r w:rsidR="00AD1965">
              <w:t xml:space="preserve">WUI </w:t>
            </w:r>
            <w:r w:rsidR="00023551" w:rsidRPr="004F1622">
              <w:t>area that the CWPP will cover</w:t>
            </w:r>
            <w:r w:rsidR="00794F9B">
              <w:t>.</w:t>
            </w:r>
            <w:r w:rsidR="00C11DCF" w:rsidRPr="004F1622">
              <w:t xml:space="preserve">  </w:t>
            </w:r>
            <w:r w:rsidR="00C11DCF" w:rsidRPr="00D94CCE">
              <w:rPr>
                <w:color w:val="00674E"/>
              </w:rPr>
              <w:t>*</w:t>
            </w:r>
            <w:r w:rsidR="0033470A" w:rsidRPr="00D94CCE">
              <w:rPr>
                <w:color w:val="00674E"/>
              </w:rPr>
              <w:t>5,</w:t>
            </w:r>
            <w:r w:rsidR="006D3C95" w:rsidRPr="00D94CCE">
              <w:rPr>
                <w:color w:val="00674E"/>
              </w:rPr>
              <w:t>2</w:t>
            </w:r>
            <w:r w:rsidR="00C11DCF" w:rsidRPr="00D94CCE">
              <w:rPr>
                <w:color w:val="00674E"/>
              </w:rPr>
              <w:t>,</w:t>
            </w:r>
            <w:r w:rsidR="006D3C95" w:rsidRPr="00D94CCE">
              <w:rPr>
                <w:color w:val="00674E"/>
              </w:rPr>
              <w:t>1</w:t>
            </w:r>
          </w:p>
        </w:tc>
      </w:tr>
      <w:tr w:rsidR="00023551" w:rsidRPr="004F1622" w:rsidTr="0033470A">
        <w:trPr>
          <w:cantSplit/>
        </w:trPr>
        <w:tc>
          <w:tcPr>
            <w:tcW w:w="468" w:type="dxa"/>
            <w:tcBorders>
              <w:top w:val="nil"/>
              <w:bottom w:val="single" w:sz="4" w:space="0" w:color="000000"/>
            </w:tcBorders>
          </w:tcPr>
          <w:p w:rsidR="00023551" w:rsidRPr="004F1622" w:rsidRDefault="00023551"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023551" w:rsidRPr="004F1622" w:rsidRDefault="00023551" w:rsidP="007D6184"/>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2.</w:t>
            </w:r>
          </w:p>
        </w:tc>
        <w:tc>
          <w:tcPr>
            <w:tcW w:w="10440" w:type="dxa"/>
            <w:tcBorders>
              <w:bottom w:val="dashed" w:sz="4" w:space="0" w:color="auto"/>
            </w:tcBorders>
          </w:tcPr>
          <w:p w:rsidR="00023551" w:rsidRPr="004F1622" w:rsidRDefault="00794F9B" w:rsidP="00F004E3">
            <w:pPr>
              <w:spacing w:after="0" w:line="240" w:lineRule="auto"/>
            </w:pPr>
            <w:r>
              <w:t xml:space="preserve">Identify </w:t>
            </w:r>
            <w:r w:rsidR="00023551" w:rsidRPr="004F1622">
              <w:t>its</w:t>
            </w:r>
            <w:r w:rsidR="00C11DCF" w:rsidRPr="004F1622">
              <w:t xml:space="preserve"> boundaries</w:t>
            </w:r>
            <w:r>
              <w:t>.</w:t>
            </w:r>
            <w:r w:rsidR="00C11DCF" w:rsidRPr="004F1622">
              <w:t xml:space="preserve">  </w:t>
            </w:r>
            <w:r w:rsidR="00C11DCF" w:rsidRPr="00D94CCE">
              <w:rPr>
                <w:color w:val="00674E"/>
              </w:rPr>
              <w:t>*</w:t>
            </w:r>
            <w:r w:rsidR="0033470A" w:rsidRPr="00D94CCE">
              <w:rPr>
                <w:color w:val="00674E"/>
              </w:rPr>
              <w:t xml:space="preserve">5, </w:t>
            </w:r>
            <w:r w:rsidR="006D3C95" w:rsidRPr="00D94CCE">
              <w:rPr>
                <w:color w:val="00674E"/>
              </w:rPr>
              <w:t>2,1</w:t>
            </w:r>
          </w:p>
        </w:tc>
      </w:tr>
      <w:tr w:rsidR="00023551" w:rsidRPr="004F1622" w:rsidTr="0033470A">
        <w:trPr>
          <w:cantSplit/>
        </w:trPr>
        <w:tc>
          <w:tcPr>
            <w:tcW w:w="468" w:type="dxa"/>
            <w:tcBorders>
              <w:top w:val="nil"/>
              <w:bottom w:val="single" w:sz="4" w:space="0" w:color="000000"/>
            </w:tcBorders>
          </w:tcPr>
          <w:p w:rsidR="00023551" w:rsidRPr="004F1622" w:rsidRDefault="00023551"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023551" w:rsidRPr="004F1622" w:rsidRDefault="00023551" w:rsidP="00EB12E8">
            <w:pPr>
              <w:spacing w:after="0" w:line="240" w:lineRule="auto"/>
            </w:pPr>
          </w:p>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3.</w:t>
            </w:r>
          </w:p>
        </w:tc>
        <w:tc>
          <w:tcPr>
            <w:tcW w:w="10440" w:type="dxa"/>
            <w:tcBorders>
              <w:bottom w:val="dashed" w:sz="4" w:space="0" w:color="auto"/>
            </w:tcBorders>
          </w:tcPr>
          <w:p w:rsidR="00023551" w:rsidRPr="004F1622" w:rsidRDefault="006763E4" w:rsidP="00AD720A">
            <w:pPr>
              <w:spacing w:after="0" w:line="240" w:lineRule="auto"/>
            </w:pPr>
            <w:r w:rsidRPr="004F1622">
              <w:t xml:space="preserve">Describe the amount </w:t>
            </w:r>
            <w:r w:rsidR="00AD720A" w:rsidRPr="004F1622">
              <w:t xml:space="preserve">(acres/percent) </w:t>
            </w:r>
            <w:r w:rsidRPr="004F1622">
              <w:t xml:space="preserve">and characteristics of the </w:t>
            </w:r>
            <w:r w:rsidR="00AD0080" w:rsidRPr="00AD0080">
              <w:rPr>
                <w:b/>
              </w:rPr>
              <w:t>private</w:t>
            </w:r>
            <w:r w:rsidRPr="004F1622">
              <w:t xml:space="preserve"> land</w:t>
            </w:r>
            <w:r w:rsidR="00AD720A" w:rsidRPr="004F1622">
              <w:t xml:space="preserve"> within the WUI</w:t>
            </w:r>
            <w:r w:rsidRPr="004F1622">
              <w:t>.</w:t>
            </w:r>
            <w:r w:rsidR="00C11DCF" w:rsidRPr="004F1622">
              <w:t xml:space="preserve"> </w:t>
            </w:r>
            <w:r w:rsidR="00C11DCF" w:rsidRPr="00D94CCE">
              <w:rPr>
                <w:color w:val="00674E"/>
              </w:rPr>
              <w:t>*</w:t>
            </w:r>
            <w:r w:rsidR="0033470A" w:rsidRPr="00D94CCE">
              <w:rPr>
                <w:color w:val="00674E"/>
              </w:rPr>
              <w:t>5,</w:t>
            </w:r>
            <w:r w:rsidR="006D3C95" w:rsidRPr="00D94CCE">
              <w:rPr>
                <w:color w:val="00674E"/>
              </w:rPr>
              <w:t>4,2,1</w:t>
            </w:r>
          </w:p>
        </w:tc>
      </w:tr>
      <w:tr w:rsidR="00023551" w:rsidRPr="004F1622" w:rsidTr="0033470A">
        <w:trPr>
          <w:cantSplit/>
        </w:trPr>
        <w:tc>
          <w:tcPr>
            <w:tcW w:w="468" w:type="dxa"/>
            <w:tcBorders>
              <w:top w:val="nil"/>
              <w:bottom w:val="single" w:sz="4" w:space="0" w:color="000000"/>
            </w:tcBorders>
          </w:tcPr>
          <w:p w:rsidR="00023551" w:rsidRPr="004F1622" w:rsidRDefault="00023551"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023551" w:rsidRPr="004F1622" w:rsidRDefault="00023551" w:rsidP="00EB12E8">
            <w:pPr>
              <w:spacing w:after="0" w:line="240" w:lineRule="auto"/>
            </w:pPr>
          </w:p>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4.</w:t>
            </w:r>
          </w:p>
        </w:tc>
        <w:tc>
          <w:tcPr>
            <w:tcW w:w="10440" w:type="dxa"/>
            <w:tcBorders>
              <w:bottom w:val="dashed" w:sz="4" w:space="0" w:color="auto"/>
            </w:tcBorders>
          </w:tcPr>
          <w:p w:rsidR="00023551" w:rsidRPr="004F1622" w:rsidRDefault="006763E4" w:rsidP="00AD720A">
            <w:pPr>
              <w:spacing w:after="0" w:line="240" w:lineRule="auto"/>
            </w:pPr>
            <w:r w:rsidRPr="004F1622">
              <w:t xml:space="preserve">Describe the amount </w:t>
            </w:r>
            <w:r w:rsidR="00AD720A" w:rsidRPr="004F1622">
              <w:t xml:space="preserve">(acres/percent) </w:t>
            </w:r>
            <w:r w:rsidRPr="004F1622">
              <w:t xml:space="preserve">and characteristics of the </w:t>
            </w:r>
            <w:r w:rsidR="00AD0080" w:rsidRPr="00AD0080">
              <w:rPr>
                <w:b/>
              </w:rPr>
              <w:t>public</w:t>
            </w:r>
            <w:r w:rsidRPr="004F1622">
              <w:t xml:space="preserve"> land</w:t>
            </w:r>
            <w:r w:rsidR="00AD720A" w:rsidRPr="004F1622">
              <w:t xml:space="preserve"> within the WUI.</w:t>
            </w:r>
            <w:r w:rsidR="00C11DCF" w:rsidRPr="004F1622">
              <w:t xml:space="preserve">  </w:t>
            </w:r>
            <w:r w:rsidR="00C11DCF" w:rsidRPr="00D94CCE">
              <w:rPr>
                <w:color w:val="00674E"/>
              </w:rPr>
              <w:t>*</w:t>
            </w:r>
            <w:r w:rsidR="0033470A" w:rsidRPr="00D94CCE">
              <w:rPr>
                <w:color w:val="00674E"/>
              </w:rPr>
              <w:t>5,</w:t>
            </w:r>
            <w:r w:rsidR="006D3C95" w:rsidRPr="00D94CCE">
              <w:rPr>
                <w:color w:val="00674E"/>
              </w:rPr>
              <w:t>4,2,1</w:t>
            </w:r>
          </w:p>
        </w:tc>
      </w:tr>
      <w:tr w:rsidR="00023551" w:rsidRPr="004F1622" w:rsidTr="0033470A">
        <w:trPr>
          <w:cantSplit/>
        </w:trPr>
        <w:tc>
          <w:tcPr>
            <w:tcW w:w="468" w:type="dxa"/>
            <w:tcBorders>
              <w:top w:val="nil"/>
              <w:bottom w:val="single" w:sz="4" w:space="0" w:color="000000"/>
            </w:tcBorders>
          </w:tcPr>
          <w:p w:rsidR="00023551" w:rsidRPr="004F1622" w:rsidRDefault="00023551" w:rsidP="009D492B">
            <w:pPr>
              <w:spacing w:after="0" w:line="240" w:lineRule="auto"/>
              <w:jc w:val="right"/>
              <w:rPr>
                <w:b/>
              </w:rPr>
            </w:pPr>
          </w:p>
        </w:tc>
        <w:tc>
          <w:tcPr>
            <w:tcW w:w="10440" w:type="dxa"/>
            <w:tcBorders>
              <w:top w:val="dashed" w:sz="4" w:space="0" w:color="auto"/>
              <w:bottom w:val="single" w:sz="4" w:space="0" w:color="000000"/>
            </w:tcBorders>
            <w:shd w:val="clear" w:color="auto" w:fill="DAEEF3"/>
          </w:tcPr>
          <w:p w:rsidR="00023551" w:rsidRPr="004F1622" w:rsidRDefault="00023551" w:rsidP="00EB12E8">
            <w:pPr>
              <w:spacing w:after="0" w:line="240" w:lineRule="auto"/>
            </w:pPr>
          </w:p>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5.</w:t>
            </w:r>
          </w:p>
        </w:tc>
        <w:tc>
          <w:tcPr>
            <w:tcW w:w="10440" w:type="dxa"/>
            <w:tcBorders>
              <w:bottom w:val="dashed" w:sz="4" w:space="0" w:color="auto"/>
            </w:tcBorders>
          </w:tcPr>
          <w:p w:rsidR="00023551" w:rsidRPr="004F1622" w:rsidRDefault="00B22BDB" w:rsidP="00FF7279">
            <w:pPr>
              <w:spacing w:after="0" w:line="240" w:lineRule="auto"/>
            </w:pPr>
            <w:r w:rsidRPr="004F1622">
              <w:t xml:space="preserve">Describe </w:t>
            </w:r>
            <w:r w:rsidR="00F004E3">
              <w:t xml:space="preserve">the type of </w:t>
            </w:r>
            <w:r w:rsidRPr="004F1622">
              <w:t>fir</w:t>
            </w:r>
            <w:r w:rsidR="00023551" w:rsidRPr="004F1622">
              <w:t>e protection</w:t>
            </w:r>
            <w:r w:rsidRPr="004F1622">
              <w:t xml:space="preserve"> for the area (fire protection district</w:t>
            </w:r>
            <w:r w:rsidR="00023551" w:rsidRPr="004F1622">
              <w:t>,</w:t>
            </w:r>
            <w:r w:rsidRPr="004F1622">
              <w:t xml:space="preserve"> federal land management agency, or county sheriff).</w:t>
            </w:r>
            <w:r w:rsidR="00C11DCF" w:rsidRPr="004F1622">
              <w:t xml:space="preserve"> </w:t>
            </w:r>
            <w:r w:rsidR="00C11DCF" w:rsidRPr="00D94CCE">
              <w:rPr>
                <w:color w:val="00674E"/>
              </w:rPr>
              <w:t>*</w:t>
            </w:r>
            <w:r w:rsidR="006D3C95" w:rsidRPr="00D94CCE">
              <w:rPr>
                <w:color w:val="00674E"/>
              </w:rPr>
              <w:t>3,2,1</w:t>
            </w:r>
          </w:p>
        </w:tc>
      </w:tr>
      <w:tr w:rsidR="00023551" w:rsidRPr="004F1622" w:rsidTr="0033470A">
        <w:trPr>
          <w:cantSplit/>
        </w:trPr>
        <w:tc>
          <w:tcPr>
            <w:tcW w:w="468" w:type="dxa"/>
            <w:tcBorders>
              <w:top w:val="nil"/>
            </w:tcBorders>
          </w:tcPr>
          <w:p w:rsidR="00023551" w:rsidRPr="004F1622" w:rsidRDefault="00023551" w:rsidP="009D492B">
            <w:pPr>
              <w:spacing w:after="0" w:line="240" w:lineRule="auto"/>
              <w:jc w:val="right"/>
              <w:rPr>
                <w:b/>
              </w:rPr>
            </w:pPr>
          </w:p>
        </w:tc>
        <w:tc>
          <w:tcPr>
            <w:tcW w:w="10440" w:type="dxa"/>
            <w:tcBorders>
              <w:top w:val="dashed" w:sz="4" w:space="0" w:color="auto"/>
            </w:tcBorders>
            <w:shd w:val="clear" w:color="auto" w:fill="DAEEF3"/>
          </w:tcPr>
          <w:p w:rsidR="00023551" w:rsidRPr="004F1622" w:rsidRDefault="00023551" w:rsidP="00EB12E8">
            <w:pPr>
              <w:spacing w:after="0" w:line="240" w:lineRule="auto"/>
            </w:pPr>
          </w:p>
        </w:tc>
      </w:tr>
      <w:tr w:rsidR="00023551" w:rsidRPr="004F1622" w:rsidTr="0033470A">
        <w:trPr>
          <w:cantSplit/>
        </w:trPr>
        <w:tc>
          <w:tcPr>
            <w:tcW w:w="10908" w:type="dxa"/>
            <w:gridSpan w:val="2"/>
            <w:shd w:val="clear" w:color="auto" w:fill="DDD9C3"/>
          </w:tcPr>
          <w:p w:rsidR="00023551" w:rsidRPr="004F1622" w:rsidRDefault="00023551" w:rsidP="009D492B">
            <w:pPr>
              <w:pStyle w:val="tabletext"/>
              <w:spacing w:before="0" w:after="0"/>
              <w:rPr>
                <w:rFonts w:ascii="Calibri" w:hAnsi="Calibri"/>
                <w:b/>
                <w:smallCaps/>
                <w:sz w:val="24"/>
                <w:szCs w:val="24"/>
              </w:rPr>
            </w:pPr>
            <w:bookmarkStart w:id="0" w:name="_Toc53971999"/>
            <w:r w:rsidRPr="004F1622">
              <w:rPr>
                <w:rFonts w:ascii="Calibri" w:hAnsi="Calibri"/>
                <w:b/>
                <w:smallCaps/>
                <w:sz w:val="24"/>
                <w:szCs w:val="24"/>
              </w:rPr>
              <w:t>Fire Policies and Programs</w:t>
            </w:r>
            <w:bookmarkEnd w:id="0"/>
            <w:r w:rsidRPr="004F1622">
              <w:rPr>
                <w:rFonts w:ascii="Calibri" w:hAnsi="Calibri"/>
                <w:b/>
                <w:smallCaps/>
                <w:sz w:val="24"/>
                <w:szCs w:val="24"/>
              </w:rPr>
              <w:t xml:space="preserve"> </w:t>
            </w:r>
          </w:p>
        </w:tc>
      </w:tr>
      <w:tr w:rsidR="00023551" w:rsidRPr="004F1622" w:rsidTr="0033470A">
        <w:trPr>
          <w:cantSplit/>
        </w:trPr>
        <w:tc>
          <w:tcPr>
            <w:tcW w:w="468" w:type="dxa"/>
            <w:tcBorders>
              <w:bottom w:val="single" w:sz="4" w:space="0" w:color="000000"/>
            </w:tcBorders>
          </w:tcPr>
          <w:p w:rsidR="00023551" w:rsidRPr="004F1622" w:rsidRDefault="00023551" w:rsidP="009D492B">
            <w:pPr>
              <w:spacing w:after="0" w:line="240" w:lineRule="auto"/>
              <w:jc w:val="right"/>
              <w:rPr>
                <w:b/>
              </w:rPr>
            </w:pPr>
          </w:p>
        </w:tc>
        <w:tc>
          <w:tcPr>
            <w:tcW w:w="10440" w:type="dxa"/>
            <w:tcBorders>
              <w:bottom w:val="single" w:sz="4" w:space="0" w:color="000000"/>
            </w:tcBorders>
          </w:tcPr>
          <w:p w:rsidR="00023551" w:rsidRPr="004F1622" w:rsidRDefault="00023551" w:rsidP="00F004E3">
            <w:pPr>
              <w:spacing w:after="0" w:line="240" w:lineRule="auto"/>
              <w:rPr>
                <w:i/>
              </w:rPr>
            </w:pPr>
            <w:r w:rsidRPr="004F1622">
              <w:rPr>
                <w:i/>
                <w:u w:val="single"/>
              </w:rPr>
              <w:t>Instructions/Participation Process</w:t>
            </w:r>
            <w:r w:rsidRPr="004F1622">
              <w:rPr>
                <w:i/>
              </w:rPr>
              <w:t xml:space="preserve">: Assign a small group to determine </w:t>
            </w:r>
            <w:r w:rsidR="00F004E3">
              <w:rPr>
                <w:i/>
              </w:rPr>
              <w:t>whether</w:t>
            </w:r>
            <w:r w:rsidRPr="004F1622">
              <w:rPr>
                <w:i/>
              </w:rPr>
              <w:t xml:space="preserve"> local standards or procedures</w:t>
            </w:r>
            <w:r w:rsidR="00F004E3">
              <w:rPr>
                <w:i/>
              </w:rPr>
              <w:t xml:space="preserve"> exist</w:t>
            </w:r>
            <w:r w:rsidRPr="004F1622">
              <w:rPr>
                <w:i/>
              </w:rPr>
              <w:t xml:space="preserve"> at </w:t>
            </w:r>
            <w:r w:rsidR="00F004E3">
              <w:rPr>
                <w:i/>
              </w:rPr>
              <w:t>the</w:t>
            </w:r>
            <w:r w:rsidRPr="004F1622">
              <w:rPr>
                <w:i/>
              </w:rPr>
              <w:t xml:space="preserve"> county or HOA level that will affect the plan. List all relevant policies.</w:t>
            </w:r>
          </w:p>
        </w:tc>
      </w:tr>
      <w:tr w:rsidR="00023551" w:rsidRPr="004F1622" w:rsidTr="0033470A">
        <w:trPr>
          <w:cantSplit/>
        </w:trPr>
        <w:tc>
          <w:tcPr>
            <w:tcW w:w="468" w:type="dxa"/>
            <w:tcBorders>
              <w:bottom w:val="nil"/>
            </w:tcBorders>
          </w:tcPr>
          <w:p w:rsidR="00023551" w:rsidRPr="004F1622" w:rsidRDefault="00023551" w:rsidP="009D492B">
            <w:pPr>
              <w:spacing w:after="0" w:line="240" w:lineRule="auto"/>
              <w:jc w:val="right"/>
              <w:rPr>
                <w:b/>
              </w:rPr>
            </w:pPr>
            <w:r w:rsidRPr="004F1622">
              <w:rPr>
                <w:b/>
              </w:rPr>
              <w:t>1.</w:t>
            </w:r>
          </w:p>
        </w:tc>
        <w:tc>
          <w:tcPr>
            <w:tcW w:w="10440" w:type="dxa"/>
            <w:tcBorders>
              <w:bottom w:val="dashed" w:sz="4" w:space="0" w:color="auto"/>
            </w:tcBorders>
          </w:tcPr>
          <w:p w:rsidR="00023551" w:rsidRDefault="00F004E3" w:rsidP="00EB12E8">
            <w:pPr>
              <w:spacing w:after="0" w:line="240" w:lineRule="auto"/>
            </w:pPr>
            <w:r>
              <w:t>Determine w</w:t>
            </w:r>
            <w:r w:rsidR="00023551" w:rsidRPr="004F1622">
              <w:t>hat federal, state and local policies</w:t>
            </w:r>
            <w:r w:rsidR="00B22BDB" w:rsidRPr="004F1622">
              <w:t xml:space="preserve"> and plans</w:t>
            </w:r>
            <w:r w:rsidR="00023551" w:rsidRPr="004F1622">
              <w:t xml:space="preserve"> will govern the CWPP</w:t>
            </w:r>
            <w:r>
              <w:t>.</w:t>
            </w:r>
            <w:r w:rsidR="00023551" w:rsidRPr="004F1622">
              <w:t xml:space="preserve">  These range from the Healthy F</w:t>
            </w:r>
            <w:r w:rsidR="00B049C2">
              <w:t xml:space="preserve">orest Restoration Act to local </w:t>
            </w:r>
            <w:r w:rsidR="00FF7279">
              <w:t>HOA</w:t>
            </w:r>
            <w:r w:rsidR="00023551" w:rsidRPr="004F1622">
              <w:t xml:space="preserve"> </w:t>
            </w:r>
            <w:r w:rsidR="00B22BDB" w:rsidRPr="004F1622">
              <w:t>covenants and s</w:t>
            </w:r>
            <w:r w:rsidR="00023551" w:rsidRPr="004F1622">
              <w:t>tandards.</w:t>
            </w:r>
          </w:p>
          <w:p w:rsidR="00B049C2" w:rsidRDefault="00B049C2" w:rsidP="00C4537D">
            <w:pPr>
              <w:pBdr>
                <w:top w:val="dashed" w:sz="4" w:space="1" w:color="auto"/>
                <w:left w:val="dashed" w:sz="4" w:space="4" w:color="auto"/>
                <w:bottom w:val="dashed" w:sz="4" w:space="1" w:color="auto"/>
                <w:right w:val="dashed" w:sz="4" w:space="4" w:color="auto"/>
              </w:pBdr>
              <w:shd w:val="clear" w:color="auto" w:fill="EAF1DD"/>
              <w:spacing w:after="0" w:line="240" w:lineRule="auto"/>
            </w:pPr>
          </w:p>
          <w:p w:rsidR="00B049C2" w:rsidRDefault="00B049C2" w:rsidP="00C4537D">
            <w:pPr>
              <w:pBdr>
                <w:top w:val="dashed" w:sz="4" w:space="1" w:color="auto"/>
                <w:left w:val="dashed" w:sz="4" w:space="4" w:color="auto"/>
                <w:bottom w:val="dashed" w:sz="4" w:space="1" w:color="auto"/>
                <w:right w:val="dashed" w:sz="4" w:space="4" w:color="auto"/>
              </w:pBdr>
              <w:shd w:val="clear" w:color="auto" w:fill="EAF1DD"/>
              <w:spacing w:after="0" w:line="240" w:lineRule="auto"/>
            </w:pPr>
          </w:p>
          <w:p w:rsidR="00B049C2" w:rsidRPr="004F1622" w:rsidRDefault="00B049C2" w:rsidP="00EB12E8">
            <w:pPr>
              <w:spacing w:after="0" w:line="240" w:lineRule="auto"/>
            </w:pPr>
          </w:p>
        </w:tc>
      </w:tr>
      <w:tr w:rsidR="00604CD9" w:rsidRPr="004F1622" w:rsidTr="0033470A">
        <w:trPr>
          <w:cantSplit/>
        </w:trPr>
        <w:tc>
          <w:tcPr>
            <w:tcW w:w="10908" w:type="dxa"/>
            <w:gridSpan w:val="2"/>
            <w:shd w:val="clear" w:color="auto" w:fill="DDD9C3"/>
          </w:tcPr>
          <w:p w:rsidR="00604CD9" w:rsidRPr="004F1622" w:rsidRDefault="00604CD9" w:rsidP="00EB12E8">
            <w:pPr>
              <w:spacing w:after="0" w:line="240" w:lineRule="auto"/>
              <w:rPr>
                <w:smallCaps/>
                <w:sz w:val="24"/>
              </w:rPr>
            </w:pPr>
            <w:r w:rsidRPr="004F1622">
              <w:rPr>
                <w:b/>
                <w:smallCaps/>
                <w:sz w:val="24"/>
              </w:rPr>
              <w:t>Description of the Community</w:t>
            </w:r>
          </w:p>
        </w:tc>
      </w:tr>
      <w:tr w:rsidR="00604CD9" w:rsidRPr="004F1622" w:rsidTr="0033470A">
        <w:trPr>
          <w:cantSplit/>
        </w:trPr>
        <w:tc>
          <w:tcPr>
            <w:tcW w:w="468" w:type="dxa"/>
            <w:tcBorders>
              <w:bottom w:val="single" w:sz="4" w:space="0" w:color="000000"/>
            </w:tcBorders>
          </w:tcPr>
          <w:p w:rsidR="00604CD9" w:rsidRPr="004F1622" w:rsidRDefault="00604CD9" w:rsidP="00EB12E8">
            <w:pPr>
              <w:jc w:val="right"/>
              <w:rPr>
                <w:b/>
              </w:rPr>
            </w:pPr>
          </w:p>
        </w:tc>
        <w:tc>
          <w:tcPr>
            <w:tcW w:w="10440" w:type="dxa"/>
            <w:tcBorders>
              <w:bottom w:val="single" w:sz="4" w:space="0" w:color="000000"/>
            </w:tcBorders>
          </w:tcPr>
          <w:p w:rsidR="00604CD9" w:rsidRPr="004F1622" w:rsidRDefault="00017246" w:rsidP="00F004E3">
            <w:pPr>
              <w:spacing w:after="0" w:line="240" w:lineRule="auto"/>
              <w:rPr>
                <w:i/>
              </w:rPr>
            </w:pPr>
            <w:r w:rsidRPr="004F1622">
              <w:rPr>
                <w:i/>
                <w:u w:val="single"/>
              </w:rPr>
              <w:t>Instructions/Participation Process</w:t>
            </w:r>
            <w:r w:rsidRPr="004F1622">
              <w:rPr>
                <w:i/>
              </w:rPr>
              <w:t xml:space="preserve">: Appoint a subgroup to write a description of the community. Use a map as needed. Prepare a general profile of the characteristics that define the community </w:t>
            </w:r>
            <w:r w:rsidR="00FF7279">
              <w:rPr>
                <w:i/>
              </w:rPr>
              <w:t xml:space="preserve">(describe how it is </w:t>
            </w:r>
            <w:r w:rsidRPr="004F1622">
              <w:rPr>
                <w:i/>
              </w:rPr>
              <w:t>growing or changing, its natural and land</w:t>
            </w:r>
            <w:r w:rsidR="00FF7279">
              <w:rPr>
                <w:i/>
              </w:rPr>
              <w:t>-</w:t>
            </w:r>
            <w:r w:rsidRPr="004F1622">
              <w:rPr>
                <w:i/>
              </w:rPr>
              <w:t xml:space="preserve">use characteristics, </w:t>
            </w:r>
            <w:r w:rsidR="006E4680" w:rsidRPr="004F1622">
              <w:rPr>
                <w:i/>
              </w:rPr>
              <w:t>economic considerations or issues</w:t>
            </w:r>
            <w:r w:rsidR="00F004E3">
              <w:rPr>
                <w:i/>
              </w:rPr>
              <w:t>,</w:t>
            </w:r>
            <w:r w:rsidR="006E4680" w:rsidRPr="004F1622">
              <w:rPr>
                <w:i/>
              </w:rPr>
              <w:t xml:space="preserve"> </w:t>
            </w:r>
            <w:r w:rsidRPr="004F1622">
              <w:rPr>
                <w:i/>
              </w:rPr>
              <w:t xml:space="preserve">and its general social </w:t>
            </w:r>
            <w:r w:rsidR="00FF7279">
              <w:rPr>
                <w:i/>
              </w:rPr>
              <w:t xml:space="preserve">composition </w:t>
            </w:r>
            <w:r w:rsidR="00FF7279">
              <w:rPr>
                <w:rFonts w:cs="Calibri"/>
                <w:i/>
              </w:rPr>
              <w:t>–</w:t>
            </w:r>
            <w:r w:rsidR="00FF7279">
              <w:rPr>
                <w:i/>
              </w:rPr>
              <w:t xml:space="preserve"> </w:t>
            </w:r>
            <w:r w:rsidRPr="004F1622">
              <w:rPr>
                <w:i/>
              </w:rPr>
              <w:t xml:space="preserve">for example, </w:t>
            </w:r>
            <w:r w:rsidR="00FF7279">
              <w:rPr>
                <w:i/>
              </w:rPr>
              <w:t>percent</w:t>
            </w:r>
            <w:r w:rsidR="00486958">
              <w:rPr>
                <w:i/>
              </w:rPr>
              <w:t xml:space="preserve">age </w:t>
            </w:r>
            <w:r w:rsidRPr="004F1622">
              <w:rPr>
                <w:i/>
              </w:rPr>
              <w:t xml:space="preserve"> of seasonal or year-round residents</w:t>
            </w:r>
            <w:r w:rsidR="00AD720A" w:rsidRPr="004F1622">
              <w:rPr>
                <w:i/>
              </w:rPr>
              <w:t>, renters vs. owners, etc.</w:t>
            </w:r>
            <w:r w:rsidR="00F004E3">
              <w:rPr>
                <w:i/>
              </w:rPr>
              <w:t>)</w:t>
            </w:r>
            <w:r w:rsidRPr="004F1622">
              <w:rPr>
                <w:i/>
              </w:rPr>
              <w:t xml:space="preserve"> </w:t>
            </w:r>
          </w:p>
        </w:tc>
      </w:tr>
      <w:tr w:rsidR="00604CD9" w:rsidRPr="004F1622" w:rsidTr="0033470A">
        <w:trPr>
          <w:cantSplit/>
        </w:trPr>
        <w:tc>
          <w:tcPr>
            <w:tcW w:w="468" w:type="dxa"/>
            <w:tcBorders>
              <w:bottom w:val="nil"/>
            </w:tcBorders>
          </w:tcPr>
          <w:p w:rsidR="00604CD9" w:rsidRPr="004F1622" w:rsidRDefault="00604CD9" w:rsidP="007A135D">
            <w:pPr>
              <w:spacing w:after="0" w:line="240" w:lineRule="auto"/>
              <w:jc w:val="right"/>
              <w:rPr>
                <w:b/>
              </w:rPr>
            </w:pPr>
            <w:r w:rsidRPr="004F1622">
              <w:rPr>
                <w:b/>
              </w:rPr>
              <w:t>1.</w:t>
            </w:r>
          </w:p>
        </w:tc>
        <w:tc>
          <w:tcPr>
            <w:tcW w:w="10440" w:type="dxa"/>
            <w:tcBorders>
              <w:bottom w:val="dashed" w:sz="4" w:space="0" w:color="auto"/>
            </w:tcBorders>
          </w:tcPr>
          <w:p w:rsidR="0043482C" w:rsidRPr="004F1622" w:rsidRDefault="00F004E3" w:rsidP="00EB12E8">
            <w:pPr>
              <w:spacing w:after="0" w:line="240" w:lineRule="auto"/>
            </w:pPr>
            <w:r>
              <w:t xml:space="preserve">List </w:t>
            </w:r>
            <w:r w:rsidR="00017246" w:rsidRPr="004F1622">
              <w:t>some of the characteristics of the community</w:t>
            </w:r>
            <w:r>
              <w:t>.</w:t>
            </w:r>
            <w:r w:rsidR="00017246" w:rsidRPr="004F1622">
              <w:t xml:space="preserve"> </w:t>
            </w:r>
          </w:p>
          <w:p w:rsidR="00604CD9" w:rsidRPr="004F1622" w:rsidRDefault="00017246" w:rsidP="00FF7279">
            <w:pPr>
              <w:spacing w:after="0" w:line="240" w:lineRule="auto"/>
            </w:pPr>
            <w:r w:rsidRPr="004F1622">
              <w:t>*</w:t>
            </w:r>
            <w:r w:rsidR="00FF7279">
              <w:t>I</w:t>
            </w:r>
            <w:r w:rsidRPr="004F1622">
              <w:t>ts natural environment</w:t>
            </w:r>
            <w:r w:rsidR="003A2356" w:rsidRPr="004F1622">
              <w:t xml:space="preserve"> </w:t>
            </w:r>
            <w:r w:rsidRPr="004F1622">
              <w:t>-</w:t>
            </w:r>
            <w:r w:rsidR="003A2356" w:rsidRPr="004F1622">
              <w:t xml:space="preserve">- </w:t>
            </w:r>
            <w:r w:rsidRPr="004F1622">
              <w:t>trees, water, wildlife.</w:t>
            </w:r>
            <w:r w:rsidR="002F4C62" w:rsidRPr="004F1622">
              <w:t xml:space="preserve"> </w:t>
            </w:r>
            <w:r w:rsidR="002F4C62" w:rsidRPr="00D94CCE">
              <w:rPr>
                <w:color w:val="00674E"/>
              </w:rPr>
              <w:t>*1, 2</w:t>
            </w:r>
            <w:r w:rsidR="00B049C2" w:rsidRPr="00D94CCE">
              <w:rPr>
                <w:color w:val="00674E"/>
              </w:rPr>
              <w:t>,5</w:t>
            </w:r>
          </w:p>
        </w:tc>
      </w:tr>
      <w:tr w:rsidR="00604CD9" w:rsidRPr="004F1622" w:rsidTr="0033470A">
        <w:trPr>
          <w:cantSplit/>
        </w:trPr>
        <w:tc>
          <w:tcPr>
            <w:tcW w:w="468" w:type="dxa"/>
            <w:tcBorders>
              <w:top w:val="nil"/>
              <w:bottom w:val="single" w:sz="4" w:space="0" w:color="000000"/>
            </w:tcBorders>
          </w:tcPr>
          <w:p w:rsidR="00604CD9" w:rsidRPr="004F1622" w:rsidRDefault="00604CD9"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604CD9" w:rsidRPr="004F1622" w:rsidRDefault="00604CD9" w:rsidP="00EB12E8">
            <w:pPr>
              <w:spacing w:after="0" w:line="240" w:lineRule="auto"/>
            </w:pPr>
          </w:p>
        </w:tc>
      </w:tr>
      <w:tr w:rsidR="00604CD9" w:rsidRPr="004F1622" w:rsidTr="0033470A">
        <w:trPr>
          <w:cantSplit/>
        </w:trPr>
        <w:tc>
          <w:tcPr>
            <w:tcW w:w="468" w:type="dxa"/>
            <w:tcBorders>
              <w:bottom w:val="nil"/>
            </w:tcBorders>
          </w:tcPr>
          <w:p w:rsidR="00604CD9" w:rsidRPr="004F1622" w:rsidRDefault="00604CD9" w:rsidP="007A135D">
            <w:pPr>
              <w:spacing w:after="0" w:line="240" w:lineRule="auto"/>
              <w:jc w:val="right"/>
              <w:rPr>
                <w:b/>
              </w:rPr>
            </w:pPr>
            <w:r w:rsidRPr="004F1622">
              <w:rPr>
                <w:b/>
              </w:rPr>
              <w:t>2.</w:t>
            </w:r>
          </w:p>
        </w:tc>
        <w:tc>
          <w:tcPr>
            <w:tcW w:w="10440" w:type="dxa"/>
            <w:tcBorders>
              <w:bottom w:val="dashed" w:sz="4" w:space="0" w:color="auto"/>
            </w:tcBorders>
          </w:tcPr>
          <w:p w:rsidR="00604CD9" w:rsidRPr="004F1622" w:rsidRDefault="00017246" w:rsidP="00FF7279">
            <w:pPr>
              <w:spacing w:after="0" w:line="240" w:lineRule="auto"/>
            </w:pPr>
            <w:r w:rsidRPr="004F1622">
              <w:t>*</w:t>
            </w:r>
            <w:r w:rsidR="00FF7279">
              <w:t>T</w:t>
            </w:r>
            <w:r w:rsidRPr="004F1622">
              <w:t>otal population, number of ho</w:t>
            </w:r>
            <w:r w:rsidR="00D87755" w:rsidRPr="004F1622">
              <w:t>mes</w:t>
            </w:r>
            <w:r w:rsidRPr="004F1622">
              <w:t xml:space="preserve">, vacant lots and how </w:t>
            </w:r>
            <w:r w:rsidR="00D87755" w:rsidRPr="004F1622">
              <w:t xml:space="preserve">fast </w:t>
            </w:r>
            <w:r w:rsidRPr="004F1622">
              <w:t>it is growing.</w:t>
            </w:r>
            <w:r w:rsidR="002F4C62" w:rsidRPr="004F1622">
              <w:t xml:space="preserve"> </w:t>
            </w:r>
            <w:r w:rsidR="002F4C62" w:rsidRPr="00D94CCE">
              <w:rPr>
                <w:color w:val="00674E"/>
              </w:rPr>
              <w:t>*4</w:t>
            </w:r>
          </w:p>
        </w:tc>
      </w:tr>
      <w:tr w:rsidR="00604CD9" w:rsidRPr="004F1622" w:rsidTr="0033470A">
        <w:trPr>
          <w:cantSplit/>
        </w:trPr>
        <w:tc>
          <w:tcPr>
            <w:tcW w:w="468" w:type="dxa"/>
            <w:tcBorders>
              <w:top w:val="nil"/>
              <w:bottom w:val="single" w:sz="4" w:space="0" w:color="000000"/>
            </w:tcBorders>
          </w:tcPr>
          <w:p w:rsidR="00604CD9" w:rsidRPr="004F1622" w:rsidRDefault="00604CD9"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604CD9" w:rsidRPr="004F1622" w:rsidRDefault="00604CD9" w:rsidP="00EB12E8">
            <w:pPr>
              <w:spacing w:after="0" w:line="240" w:lineRule="auto"/>
            </w:pPr>
          </w:p>
        </w:tc>
      </w:tr>
      <w:tr w:rsidR="00017246" w:rsidRPr="004F1622" w:rsidTr="0033470A">
        <w:trPr>
          <w:cantSplit/>
        </w:trPr>
        <w:tc>
          <w:tcPr>
            <w:tcW w:w="468" w:type="dxa"/>
            <w:tcBorders>
              <w:bottom w:val="nil"/>
            </w:tcBorders>
          </w:tcPr>
          <w:p w:rsidR="00017246" w:rsidRPr="004F1622" w:rsidRDefault="0043482C" w:rsidP="007A135D">
            <w:pPr>
              <w:spacing w:after="0" w:line="240" w:lineRule="auto"/>
              <w:jc w:val="right"/>
              <w:rPr>
                <w:b/>
              </w:rPr>
            </w:pPr>
            <w:r w:rsidRPr="004F1622">
              <w:rPr>
                <w:b/>
              </w:rPr>
              <w:t>3.</w:t>
            </w:r>
          </w:p>
        </w:tc>
        <w:tc>
          <w:tcPr>
            <w:tcW w:w="10440" w:type="dxa"/>
            <w:tcBorders>
              <w:bottom w:val="dashed" w:sz="4" w:space="0" w:color="auto"/>
            </w:tcBorders>
          </w:tcPr>
          <w:p w:rsidR="00017246" w:rsidRPr="004F1622" w:rsidRDefault="0043482C" w:rsidP="00FF7279">
            <w:pPr>
              <w:spacing w:after="0" w:line="240" w:lineRule="auto"/>
            </w:pPr>
            <w:r w:rsidRPr="004F1622">
              <w:t>*</w:t>
            </w:r>
            <w:r w:rsidR="00FF7279">
              <w:t>R</w:t>
            </w:r>
            <w:r w:rsidRPr="004F1622">
              <w:t>oad system and linkages</w:t>
            </w:r>
            <w:r w:rsidR="00D87755" w:rsidRPr="004F1622">
              <w:t xml:space="preserve"> (access, adjacent properties)</w:t>
            </w:r>
            <w:r w:rsidRPr="004F1622">
              <w:t>.</w:t>
            </w:r>
            <w:r w:rsidR="002F4C62" w:rsidRPr="004F1622">
              <w:t xml:space="preserve"> </w:t>
            </w:r>
            <w:r w:rsidR="002F4C62" w:rsidRPr="00D94CCE">
              <w:rPr>
                <w:color w:val="00674E"/>
              </w:rPr>
              <w:t>*</w:t>
            </w:r>
            <w:r w:rsidR="006D3C95" w:rsidRPr="00D94CCE">
              <w:rPr>
                <w:color w:val="00674E"/>
              </w:rPr>
              <w:t>4,3,2,1</w:t>
            </w:r>
          </w:p>
        </w:tc>
      </w:tr>
      <w:tr w:rsidR="0043482C" w:rsidRPr="004F1622" w:rsidTr="0033470A">
        <w:trPr>
          <w:cantSplit/>
        </w:trPr>
        <w:tc>
          <w:tcPr>
            <w:tcW w:w="468" w:type="dxa"/>
            <w:tcBorders>
              <w:top w:val="nil"/>
              <w:bottom w:val="single" w:sz="4" w:space="0" w:color="000000"/>
            </w:tcBorders>
          </w:tcPr>
          <w:p w:rsidR="0043482C" w:rsidRPr="004F1622" w:rsidRDefault="0043482C"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3482C" w:rsidRPr="004F1622" w:rsidRDefault="0043482C" w:rsidP="00EB12E8">
            <w:pPr>
              <w:spacing w:after="0" w:line="240" w:lineRule="auto"/>
            </w:pPr>
          </w:p>
        </w:tc>
      </w:tr>
      <w:tr w:rsidR="0043482C" w:rsidRPr="004F1622" w:rsidTr="0033470A">
        <w:trPr>
          <w:cantSplit/>
        </w:trPr>
        <w:tc>
          <w:tcPr>
            <w:tcW w:w="468" w:type="dxa"/>
            <w:tcBorders>
              <w:bottom w:val="nil"/>
            </w:tcBorders>
          </w:tcPr>
          <w:p w:rsidR="0043482C" w:rsidRPr="004F1622" w:rsidRDefault="0043482C" w:rsidP="007A135D">
            <w:pPr>
              <w:spacing w:after="0" w:line="240" w:lineRule="auto"/>
              <w:jc w:val="right"/>
              <w:rPr>
                <w:b/>
              </w:rPr>
            </w:pPr>
            <w:r w:rsidRPr="004F1622">
              <w:rPr>
                <w:b/>
              </w:rPr>
              <w:t>4.</w:t>
            </w:r>
          </w:p>
        </w:tc>
        <w:tc>
          <w:tcPr>
            <w:tcW w:w="10440" w:type="dxa"/>
            <w:tcBorders>
              <w:bottom w:val="dashed" w:sz="4" w:space="0" w:color="auto"/>
            </w:tcBorders>
          </w:tcPr>
          <w:p w:rsidR="0043482C" w:rsidRPr="004F1622" w:rsidRDefault="0043482C" w:rsidP="00FF7279">
            <w:pPr>
              <w:spacing w:after="0" w:line="240" w:lineRule="auto"/>
            </w:pPr>
            <w:r w:rsidRPr="004F1622">
              <w:t>*</w:t>
            </w:r>
            <w:r w:rsidR="00FF7279">
              <w:t>L</w:t>
            </w:r>
            <w:r w:rsidRPr="004F1622">
              <w:t>and uses</w:t>
            </w:r>
            <w:r w:rsidR="00D87755" w:rsidRPr="004F1622">
              <w:t xml:space="preserve"> </w:t>
            </w:r>
            <w:r w:rsidR="00FF7279">
              <w:rPr>
                <w:rFonts w:cs="Calibri"/>
              </w:rPr>
              <w:t>–</w:t>
            </w:r>
            <w:r w:rsidR="00D87755" w:rsidRPr="004F1622">
              <w:t xml:space="preserve"> </w:t>
            </w:r>
            <w:r w:rsidRPr="004F1622">
              <w:t xml:space="preserve">residential, commercial, </w:t>
            </w:r>
            <w:r w:rsidR="00B049C2">
              <w:t>recreational</w:t>
            </w:r>
            <w:r w:rsidR="003A2356" w:rsidRPr="004F1622">
              <w:t xml:space="preserve"> </w:t>
            </w:r>
            <w:r w:rsidRPr="004F1622">
              <w:t>and other types.</w:t>
            </w:r>
            <w:r w:rsidR="009263E4" w:rsidRPr="004F1622">
              <w:t xml:space="preserve"> </w:t>
            </w:r>
            <w:r w:rsidR="009263E4" w:rsidRPr="00D94CCE">
              <w:rPr>
                <w:color w:val="00674E"/>
              </w:rPr>
              <w:t>*</w:t>
            </w:r>
            <w:r w:rsidR="006D3C95" w:rsidRPr="00D94CCE">
              <w:rPr>
                <w:color w:val="00674E"/>
              </w:rPr>
              <w:t>4,3</w:t>
            </w:r>
          </w:p>
        </w:tc>
      </w:tr>
      <w:tr w:rsidR="0043482C" w:rsidRPr="004F1622" w:rsidTr="0033470A">
        <w:trPr>
          <w:cantSplit/>
        </w:trPr>
        <w:tc>
          <w:tcPr>
            <w:tcW w:w="468" w:type="dxa"/>
            <w:tcBorders>
              <w:top w:val="nil"/>
            </w:tcBorders>
          </w:tcPr>
          <w:p w:rsidR="0043482C" w:rsidRPr="004F1622" w:rsidRDefault="0043482C" w:rsidP="00EB12E8">
            <w:pPr>
              <w:jc w:val="right"/>
              <w:rPr>
                <w:b/>
              </w:rPr>
            </w:pPr>
          </w:p>
        </w:tc>
        <w:tc>
          <w:tcPr>
            <w:tcW w:w="10440" w:type="dxa"/>
            <w:tcBorders>
              <w:top w:val="dashed" w:sz="4" w:space="0" w:color="auto"/>
            </w:tcBorders>
            <w:shd w:val="clear" w:color="auto" w:fill="DAEEF3"/>
          </w:tcPr>
          <w:p w:rsidR="0043482C" w:rsidRPr="004F1622" w:rsidRDefault="0043482C" w:rsidP="00EB12E8">
            <w:pPr>
              <w:spacing w:after="0" w:line="240" w:lineRule="auto"/>
            </w:pPr>
          </w:p>
        </w:tc>
      </w:tr>
    </w:tbl>
    <w:p w:rsidR="00B049C2" w:rsidRDefault="00B049C2">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10440"/>
      </w:tblGrid>
      <w:tr w:rsidR="0043482C" w:rsidRPr="004F1622" w:rsidTr="0033470A">
        <w:trPr>
          <w:cantSplit/>
        </w:trPr>
        <w:tc>
          <w:tcPr>
            <w:tcW w:w="10908" w:type="dxa"/>
            <w:gridSpan w:val="2"/>
            <w:shd w:val="clear" w:color="auto" w:fill="DDD9C3"/>
          </w:tcPr>
          <w:p w:rsidR="0043482C" w:rsidRPr="004F1622" w:rsidRDefault="0043482C" w:rsidP="00EB12E8">
            <w:pPr>
              <w:spacing w:after="0" w:line="240" w:lineRule="auto"/>
              <w:rPr>
                <w:smallCaps/>
                <w:sz w:val="24"/>
                <w:szCs w:val="24"/>
              </w:rPr>
            </w:pPr>
            <w:r w:rsidRPr="004F1622">
              <w:rPr>
                <w:b/>
                <w:smallCaps/>
                <w:sz w:val="24"/>
                <w:szCs w:val="24"/>
              </w:rPr>
              <w:lastRenderedPageBreak/>
              <w:t>Wildfire Risk Assessment</w:t>
            </w:r>
          </w:p>
        </w:tc>
      </w:tr>
      <w:tr w:rsidR="0043482C" w:rsidRPr="004F1622" w:rsidTr="0033470A">
        <w:trPr>
          <w:cantSplit/>
        </w:trPr>
        <w:tc>
          <w:tcPr>
            <w:tcW w:w="468" w:type="dxa"/>
            <w:tcBorders>
              <w:bottom w:val="single" w:sz="4" w:space="0" w:color="000000"/>
            </w:tcBorders>
          </w:tcPr>
          <w:p w:rsidR="0043482C" w:rsidRPr="004F1622" w:rsidRDefault="0043482C" w:rsidP="00EB12E8">
            <w:pPr>
              <w:jc w:val="right"/>
              <w:rPr>
                <w:b/>
              </w:rPr>
            </w:pPr>
          </w:p>
        </w:tc>
        <w:tc>
          <w:tcPr>
            <w:tcW w:w="10440" w:type="dxa"/>
            <w:tcBorders>
              <w:bottom w:val="single" w:sz="4" w:space="0" w:color="000000"/>
            </w:tcBorders>
          </w:tcPr>
          <w:p w:rsidR="0043482C" w:rsidRPr="004F1622" w:rsidRDefault="0043482C" w:rsidP="00B06ECF">
            <w:pPr>
              <w:spacing w:after="0" w:line="240" w:lineRule="auto"/>
            </w:pPr>
            <w:r w:rsidRPr="004F1622">
              <w:rPr>
                <w:i/>
                <w:u w:val="single"/>
              </w:rPr>
              <w:t>Instructions/Participation Process</w:t>
            </w:r>
            <w:r w:rsidRPr="004F1622">
              <w:rPr>
                <w:i/>
              </w:rPr>
              <w:t xml:space="preserve">: Numerous factors </w:t>
            </w:r>
            <w:r w:rsidR="00FF7279">
              <w:rPr>
                <w:i/>
              </w:rPr>
              <w:t>determin</w:t>
            </w:r>
            <w:r w:rsidR="00B06ECF">
              <w:rPr>
                <w:i/>
              </w:rPr>
              <w:t>e</w:t>
            </w:r>
            <w:r w:rsidR="00FF7279">
              <w:rPr>
                <w:i/>
              </w:rPr>
              <w:t xml:space="preserve"> </w:t>
            </w:r>
            <w:r w:rsidRPr="004F1622">
              <w:rPr>
                <w:i/>
              </w:rPr>
              <w:t>whether the risk of a wildfire is high, moderate or low for any given community. Using the core</w:t>
            </w:r>
            <w:r w:rsidR="00FF7279">
              <w:rPr>
                <w:i/>
              </w:rPr>
              <w:t xml:space="preserve"> planning</w:t>
            </w:r>
            <w:r w:rsidRPr="004F1622">
              <w:rPr>
                <w:i/>
              </w:rPr>
              <w:t xml:space="preserve"> </w:t>
            </w:r>
            <w:r w:rsidR="00F004E3">
              <w:rPr>
                <w:i/>
              </w:rPr>
              <w:t>team</w:t>
            </w:r>
            <w:r w:rsidRPr="004F1622">
              <w:rPr>
                <w:i/>
              </w:rPr>
              <w:t xml:space="preserve">, with additional assistance from the </w:t>
            </w:r>
            <w:r w:rsidR="00FF7279">
              <w:rPr>
                <w:i/>
              </w:rPr>
              <w:t>CSFS</w:t>
            </w:r>
            <w:r w:rsidRPr="004F1622">
              <w:rPr>
                <w:i/>
              </w:rPr>
              <w:t>, begin to examine the various risk factors for your CWPP area. Some of these factors can more easily be described by community residents, while others will require more technical advice from forestry or fire management personnel.</w:t>
            </w:r>
          </w:p>
        </w:tc>
      </w:tr>
      <w:tr w:rsidR="0043482C" w:rsidRPr="004F1622" w:rsidTr="0033470A">
        <w:trPr>
          <w:cantSplit/>
        </w:trPr>
        <w:tc>
          <w:tcPr>
            <w:tcW w:w="468" w:type="dxa"/>
            <w:tcBorders>
              <w:bottom w:val="nil"/>
            </w:tcBorders>
          </w:tcPr>
          <w:p w:rsidR="0043482C" w:rsidRPr="004F1622" w:rsidRDefault="0043482C" w:rsidP="007A135D">
            <w:pPr>
              <w:spacing w:after="0" w:line="240" w:lineRule="auto"/>
              <w:jc w:val="right"/>
              <w:rPr>
                <w:b/>
              </w:rPr>
            </w:pPr>
            <w:r w:rsidRPr="004F1622">
              <w:rPr>
                <w:b/>
              </w:rPr>
              <w:t>1.</w:t>
            </w:r>
          </w:p>
        </w:tc>
        <w:tc>
          <w:tcPr>
            <w:tcW w:w="10440" w:type="dxa"/>
            <w:tcBorders>
              <w:bottom w:val="dashed" w:sz="4" w:space="0" w:color="auto"/>
            </w:tcBorders>
          </w:tcPr>
          <w:p w:rsidR="0043482C" w:rsidRPr="004F1622" w:rsidRDefault="0043482C" w:rsidP="00EB12E8">
            <w:pPr>
              <w:pStyle w:val="tabletext"/>
              <w:spacing w:before="20" w:after="20"/>
              <w:rPr>
                <w:rFonts w:ascii="Calibri" w:hAnsi="Calibri"/>
                <w:sz w:val="22"/>
                <w:szCs w:val="22"/>
              </w:rPr>
            </w:pPr>
            <w:r w:rsidRPr="004F1622">
              <w:rPr>
                <w:rFonts w:ascii="Calibri" w:hAnsi="Calibri"/>
                <w:b/>
                <w:bCs/>
                <w:sz w:val="22"/>
                <w:szCs w:val="22"/>
              </w:rPr>
              <w:t>Fire Hazard</w:t>
            </w:r>
            <w:r w:rsidRPr="004F1622">
              <w:rPr>
                <w:rFonts w:ascii="Calibri" w:hAnsi="Calibri"/>
                <w:sz w:val="22"/>
                <w:szCs w:val="22"/>
              </w:rPr>
              <w:t xml:space="preserve"> (Vegetation, slope) </w:t>
            </w:r>
            <w:r w:rsidR="00FF7279">
              <w:rPr>
                <w:rFonts w:ascii="Calibri" w:hAnsi="Calibri" w:cs="Calibri"/>
                <w:sz w:val="22"/>
                <w:szCs w:val="22"/>
              </w:rPr>
              <w:t>–</w:t>
            </w:r>
            <w:r w:rsidRPr="004F1622">
              <w:rPr>
                <w:rFonts w:ascii="Calibri" w:hAnsi="Calibri"/>
                <w:sz w:val="22"/>
                <w:szCs w:val="22"/>
              </w:rPr>
              <w:t xml:space="preserve"> </w:t>
            </w:r>
            <w:r w:rsidR="00F004E3">
              <w:rPr>
                <w:rFonts w:ascii="Calibri" w:hAnsi="Calibri"/>
                <w:sz w:val="22"/>
                <w:szCs w:val="22"/>
              </w:rPr>
              <w:t>p</w:t>
            </w:r>
            <w:r w:rsidRPr="004F1622">
              <w:rPr>
                <w:rFonts w:ascii="Calibri" w:hAnsi="Calibri"/>
                <w:sz w:val="22"/>
                <w:szCs w:val="22"/>
              </w:rPr>
              <w:t>rovide a description of community fire conditions:</w:t>
            </w:r>
            <w:r w:rsidR="009263E4" w:rsidRPr="004F1622">
              <w:rPr>
                <w:rFonts w:ascii="Calibri" w:hAnsi="Calibri"/>
                <w:sz w:val="22"/>
                <w:szCs w:val="22"/>
              </w:rPr>
              <w:t xml:space="preserve"> </w:t>
            </w:r>
            <w:r w:rsidR="009263E4" w:rsidRPr="00D94CCE">
              <w:rPr>
                <w:rFonts w:ascii="Calibri" w:hAnsi="Calibri"/>
                <w:color w:val="00674E"/>
                <w:sz w:val="22"/>
                <w:szCs w:val="22"/>
              </w:rPr>
              <w:t>*</w:t>
            </w:r>
            <w:r w:rsidR="00B049C2" w:rsidRPr="00D94CCE">
              <w:rPr>
                <w:rFonts w:ascii="Calibri" w:hAnsi="Calibri"/>
                <w:color w:val="00674E"/>
                <w:sz w:val="22"/>
                <w:szCs w:val="22"/>
              </w:rPr>
              <w:t>5,</w:t>
            </w:r>
            <w:r w:rsidR="004C2837">
              <w:rPr>
                <w:rFonts w:ascii="Calibri" w:hAnsi="Calibri"/>
                <w:color w:val="00674E"/>
                <w:sz w:val="22"/>
                <w:szCs w:val="22"/>
              </w:rPr>
              <w:t>1,2,</w:t>
            </w:r>
            <w:r w:rsidR="009263E4" w:rsidRPr="00D94CCE">
              <w:rPr>
                <w:rFonts w:ascii="Calibri" w:hAnsi="Calibri"/>
                <w:color w:val="00674E"/>
                <w:sz w:val="22"/>
                <w:szCs w:val="22"/>
              </w:rPr>
              <w:t>3</w:t>
            </w:r>
            <w:r w:rsidR="004C2837">
              <w:rPr>
                <w:rFonts w:ascii="Calibri" w:hAnsi="Calibri"/>
                <w:color w:val="00674E"/>
                <w:sz w:val="22"/>
                <w:szCs w:val="22"/>
              </w:rPr>
              <w:t>,6</w:t>
            </w:r>
          </w:p>
          <w:p w:rsidR="0043482C" w:rsidRPr="004F1622" w:rsidRDefault="00FF7279" w:rsidP="00EB12E8">
            <w:pPr>
              <w:pStyle w:val="tabletext"/>
              <w:numPr>
                <w:ilvl w:val="0"/>
                <w:numId w:val="6"/>
              </w:numPr>
              <w:spacing w:before="20" w:after="20"/>
              <w:rPr>
                <w:rFonts w:ascii="Calibri" w:hAnsi="Calibri"/>
                <w:sz w:val="22"/>
                <w:szCs w:val="22"/>
              </w:rPr>
            </w:pPr>
            <w:r>
              <w:rPr>
                <w:rFonts w:ascii="Calibri" w:hAnsi="Calibri"/>
                <w:sz w:val="22"/>
                <w:szCs w:val="22"/>
              </w:rPr>
              <w:t>V</w:t>
            </w:r>
            <w:r w:rsidR="0043482C" w:rsidRPr="004F1622">
              <w:rPr>
                <w:rFonts w:ascii="Calibri" w:hAnsi="Calibri"/>
                <w:sz w:val="22"/>
                <w:szCs w:val="22"/>
              </w:rPr>
              <w:t>egetation type and density</w:t>
            </w:r>
            <w:r>
              <w:rPr>
                <w:rFonts w:ascii="Calibri" w:hAnsi="Calibri"/>
                <w:sz w:val="22"/>
                <w:szCs w:val="22"/>
              </w:rPr>
              <w:t>,</w:t>
            </w:r>
            <w:r w:rsidR="0022579C" w:rsidRPr="004F1622">
              <w:rPr>
                <w:rFonts w:ascii="Calibri" w:hAnsi="Calibri"/>
                <w:sz w:val="22"/>
                <w:szCs w:val="22"/>
              </w:rPr>
              <w:t xml:space="preserve"> and natural fire regime</w:t>
            </w:r>
            <w:r>
              <w:rPr>
                <w:rFonts w:ascii="Calibri" w:hAnsi="Calibri"/>
                <w:sz w:val="22"/>
                <w:szCs w:val="22"/>
              </w:rPr>
              <w:t>.</w:t>
            </w: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3482C" w:rsidRPr="004F1622" w:rsidRDefault="0043482C" w:rsidP="00EB12E8">
            <w:pPr>
              <w:spacing w:after="0" w:line="240" w:lineRule="auto"/>
            </w:pP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bottom w:val="dashed" w:sz="4" w:space="0" w:color="auto"/>
            </w:tcBorders>
            <w:vAlign w:val="bottom"/>
          </w:tcPr>
          <w:p w:rsidR="0043482C" w:rsidRPr="004F1622" w:rsidRDefault="00FF7279" w:rsidP="00FF7279">
            <w:pPr>
              <w:pStyle w:val="tabletext"/>
              <w:numPr>
                <w:ilvl w:val="0"/>
                <w:numId w:val="6"/>
              </w:numPr>
              <w:spacing w:before="20" w:after="20"/>
              <w:rPr>
                <w:rFonts w:ascii="Calibri" w:hAnsi="Calibri"/>
                <w:sz w:val="22"/>
                <w:szCs w:val="22"/>
              </w:rPr>
            </w:pPr>
            <w:r>
              <w:rPr>
                <w:rFonts w:ascii="Calibri" w:hAnsi="Calibri"/>
                <w:sz w:val="22"/>
                <w:szCs w:val="22"/>
              </w:rPr>
              <w:t>H</w:t>
            </w:r>
            <w:r w:rsidR="0022579C" w:rsidRPr="004F1622">
              <w:rPr>
                <w:rFonts w:ascii="Calibri" w:hAnsi="Calibri"/>
                <w:sz w:val="22"/>
                <w:szCs w:val="22"/>
              </w:rPr>
              <w:t>istory of fire occurrences</w:t>
            </w:r>
            <w:r>
              <w:rPr>
                <w:rFonts w:ascii="Calibri" w:hAnsi="Calibri"/>
                <w:sz w:val="22"/>
                <w:szCs w:val="22"/>
              </w:rPr>
              <w:t>.</w:t>
            </w: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top w:val="dashed" w:sz="4" w:space="0" w:color="auto"/>
              <w:bottom w:val="single" w:sz="4" w:space="0" w:color="000000"/>
            </w:tcBorders>
            <w:shd w:val="clear" w:color="auto" w:fill="DAEEF3"/>
            <w:vAlign w:val="bottom"/>
          </w:tcPr>
          <w:p w:rsidR="0043482C" w:rsidRPr="004F1622" w:rsidRDefault="0043482C" w:rsidP="008B7632">
            <w:pPr>
              <w:spacing w:after="0" w:line="240" w:lineRule="auto"/>
            </w:pP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bottom w:val="dashed" w:sz="4" w:space="0" w:color="auto"/>
            </w:tcBorders>
            <w:vAlign w:val="bottom"/>
          </w:tcPr>
          <w:p w:rsidR="0043482C" w:rsidRPr="004F1622" w:rsidRDefault="00FF7279" w:rsidP="008B7632">
            <w:pPr>
              <w:pStyle w:val="tabletext"/>
              <w:numPr>
                <w:ilvl w:val="0"/>
                <w:numId w:val="6"/>
              </w:numPr>
              <w:spacing w:before="20" w:after="20"/>
              <w:rPr>
                <w:rFonts w:ascii="Calibri" w:hAnsi="Calibri"/>
                <w:sz w:val="22"/>
                <w:szCs w:val="22"/>
              </w:rPr>
            </w:pPr>
            <w:r>
              <w:rPr>
                <w:rFonts w:ascii="Calibri" w:hAnsi="Calibri"/>
                <w:sz w:val="22"/>
                <w:szCs w:val="22"/>
              </w:rPr>
              <w:t>O</w:t>
            </w:r>
            <w:r w:rsidR="0022579C" w:rsidRPr="004F1622">
              <w:rPr>
                <w:rFonts w:ascii="Calibri" w:hAnsi="Calibri"/>
                <w:sz w:val="22"/>
                <w:szCs w:val="22"/>
              </w:rPr>
              <w:t>verall topography (shape of the ground</w:t>
            </w:r>
            <w:r w:rsidR="00BC3CDF" w:rsidRPr="004F1622">
              <w:rPr>
                <w:rFonts w:ascii="Calibri" w:hAnsi="Calibri"/>
                <w:sz w:val="22"/>
                <w:szCs w:val="22"/>
              </w:rPr>
              <w:t>,</w:t>
            </w:r>
            <w:r w:rsidR="0022579C" w:rsidRPr="004F1622">
              <w:rPr>
                <w:rFonts w:ascii="Calibri" w:hAnsi="Calibri"/>
                <w:sz w:val="22"/>
                <w:szCs w:val="22"/>
              </w:rPr>
              <w:t xml:space="preserve"> aspect</w:t>
            </w:r>
            <w:r w:rsidR="00BC3CDF" w:rsidRPr="004F1622">
              <w:rPr>
                <w:rFonts w:ascii="Calibri" w:hAnsi="Calibri"/>
                <w:sz w:val="22"/>
                <w:szCs w:val="22"/>
              </w:rPr>
              <w:t>)</w:t>
            </w:r>
            <w:r>
              <w:rPr>
                <w:rFonts w:ascii="Calibri" w:hAnsi="Calibri"/>
                <w:sz w:val="22"/>
                <w:szCs w:val="22"/>
              </w:rPr>
              <w:t>.</w:t>
            </w: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top w:val="dashed" w:sz="4" w:space="0" w:color="auto"/>
              <w:bottom w:val="single" w:sz="4" w:space="0" w:color="000000"/>
            </w:tcBorders>
            <w:shd w:val="clear" w:color="auto" w:fill="DAEEF3"/>
            <w:vAlign w:val="bottom"/>
          </w:tcPr>
          <w:p w:rsidR="0043482C" w:rsidRPr="004F1622" w:rsidRDefault="0043482C" w:rsidP="008B7632">
            <w:pPr>
              <w:spacing w:after="0" w:line="240" w:lineRule="auto"/>
            </w:pPr>
          </w:p>
        </w:tc>
      </w:tr>
      <w:tr w:rsidR="0043482C" w:rsidRPr="004F1622" w:rsidTr="0033470A">
        <w:trPr>
          <w:cantSplit/>
        </w:trPr>
        <w:tc>
          <w:tcPr>
            <w:tcW w:w="468" w:type="dxa"/>
            <w:tcBorders>
              <w:top w:val="nil"/>
              <w:bottom w:val="nil"/>
            </w:tcBorders>
          </w:tcPr>
          <w:p w:rsidR="0043482C" w:rsidRPr="004F1622" w:rsidRDefault="0043482C" w:rsidP="007A135D">
            <w:pPr>
              <w:spacing w:after="0" w:line="240" w:lineRule="auto"/>
              <w:jc w:val="right"/>
              <w:rPr>
                <w:b/>
              </w:rPr>
            </w:pPr>
          </w:p>
        </w:tc>
        <w:tc>
          <w:tcPr>
            <w:tcW w:w="10440" w:type="dxa"/>
            <w:tcBorders>
              <w:bottom w:val="dashed" w:sz="4" w:space="0" w:color="auto"/>
            </w:tcBorders>
            <w:vAlign w:val="bottom"/>
          </w:tcPr>
          <w:p w:rsidR="0043482C" w:rsidRPr="004F1622" w:rsidRDefault="0043482C" w:rsidP="008B7632">
            <w:pPr>
              <w:numPr>
                <w:ilvl w:val="0"/>
                <w:numId w:val="6"/>
              </w:numPr>
              <w:spacing w:after="0" w:line="240" w:lineRule="auto"/>
            </w:pPr>
            <w:r w:rsidRPr="004F1622">
              <w:t>Seasonal weather patterns affecting fire behavior</w:t>
            </w:r>
            <w:r w:rsidR="00FF7279">
              <w:t>.</w:t>
            </w:r>
          </w:p>
        </w:tc>
      </w:tr>
      <w:tr w:rsidR="0043482C" w:rsidRPr="004F1622" w:rsidTr="0033470A">
        <w:trPr>
          <w:cantSplit/>
        </w:trPr>
        <w:tc>
          <w:tcPr>
            <w:tcW w:w="468" w:type="dxa"/>
            <w:tcBorders>
              <w:top w:val="nil"/>
              <w:bottom w:val="single" w:sz="4" w:space="0" w:color="000000"/>
            </w:tcBorders>
          </w:tcPr>
          <w:p w:rsidR="0043482C" w:rsidRPr="004F1622" w:rsidRDefault="0043482C"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3482C" w:rsidRPr="004F1622" w:rsidRDefault="0043482C" w:rsidP="00EB12E8">
            <w:pPr>
              <w:spacing w:after="0" w:line="240" w:lineRule="auto"/>
            </w:pPr>
          </w:p>
        </w:tc>
      </w:tr>
      <w:tr w:rsidR="004F4BD7" w:rsidRPr="004F1622" w:rsidTr="0033470A">
        <w:trPr>
          <w:cantSplit/>
        </w:trPr>
        <w:tc>
          <w:tcPr>
            <w:tcW w:w="468" w:type="dxa"/>
            <w:tcBorders>
              <w:bottom w:val="nil"/>
            </w:tcBorders>
          </w:tcPr>
          <w:p w:rsidR="004F4BD7" w:rsidRPr="004F1622" w:rsidRDefault="004F4BD7" w:rsidP="007A135D">
            <w:pPr>
              <w:spacing w:after="0" w:line="240" w:lineRule="auto"/>
              <w:jc w:val="right"/>
              <w:rPr>
                <w:b/>
              </w:rPr>
            </w:pPr>
            <w:r w:rsidRPr="004F1622">
              <w:rPr>
                <w:b/>
              </w:rPr>
              <w:t>2.</w:t>
            </w:r>
          </w:p>
        </w:tc>
        <w:tc>
          <w:tcPr>
            <w:tcW w:w="10440" w:type="dxa"/>
            <w:tcBorders>
              <w:bottom w:val="dashed" w:sz="4" w:space="0" w:color="auto"/>
            </w:tcBorders>
          </w:tcPr>
          <w:p w:rsidR="004F4BD7" w:rsidRPr="004F1622" w:rsidRDefault="004F4BD7" w:rsidP="00EB12E8">
            <w:pPr>
              <w:pStyle w:val="tabletext"/>
              <w:spacing w:before="20" w:after="20"/>
              <w:rPr>
                <w:rFonts w:ascii="Calibri" w:hAnsi="Calibri"/>
                <w:b/>
                <w:bCs/>
                <w:sz w:val="22"/>
                <w:szCs w:val="22"/>
              </w:rPr>
            </w:pPr>
            <w:r w:rsidRPr="004F1622">
              <w:rPr>
                <w:rFonts w:ascii="Calibri" w:hAnsi="Calibri"/>
                <w:b/>
                <w:bCs/>
                <w:sz w:val="22"/>
                <w:szCs w:val="22"/>
              </w:rPr>
              <w:t>Structural Vulnerability:</w:t>
            </w:r>
            <w:r w:rsidR="009263E4" w:rsidRPr="004F1622">
              <w:rPr>
                <w:rFonts w:ascii="Calibri" w:hAnsi="Calibri"/>
                <w:b/>
                <w:bCs/>
                <w:sz w:val="22"/>
                <w:szCs w:val="22"/>
              </w:rPr>
              <w:t xml:space="preserve"> </w:t>
            </w:r>
            <w:r w:rsidR="009263E4" w:rsidRPr="00D94CCE">
              <w:rPr>
                <w:rFonts w:ascii="Calibri" w:hAnsi="Calibri"/>
                <w:bCs/>
                <w:color w:val="00674E"/>
                <w:sz w:val="22"/>
                <w:szCs w:val="22"/>
              </w:rPr>
              <w:t>*</w:t>
            </w:r>
            <w:r w:rsidR="006D3C95" w:rsidRPr="00D94CCE">
              <w:rPr>
                <w:rFonts w:ascii="Calibri" w:hAnsi="Calibri"/>
                <w:bCs/>
                <w:color w:val="00674E"/>
                <w:sz w:val="22"/>
                <w:szCs w:val="22"/>
              </w:rPr>
              <w:t>3,2,1</w:t>
            </w:r>
          </w:p>
          <w:p w:rsidR="004F4BD7" w:rsidRPr="004F1622" w:rsidRDefault="00BC3CDF" w:rsidP="00EB12E8">
            <w:pPr>
              <w:pStyle w:val="ListParagraph"/>
              <w:numPr>
                <w:ilvl w:val="0"/>
                <w:numId w:val="7"/>
              </w:numPr>
              <w:rPr>
                <w:rFonts w:ascii="Calibri" w:hAnsi="Calibri"/>
                <w:b/>
                <w:sz w:val="22"/>
                <w:szCs w:val="22"/>
              </w:rPr>
            </w:pPr>
            <w:r w:rsidRPr="004F1622">
              <w:rPr>
                <w:rFonts w:ascii="Calibri" w:hAnsi="Calibri"/>
                <w:sz w:val="22"/>
                <w:szCs w:val="22"/>
              </w:rPr>
              <w:t>Structural Ignitability (roof type, siding, decks, landscaping)</w:t>
            </w:r>
            <w:r w:rsidR="00486958">
              <w:rPr>
                <w:rFonts w:ascii="Calibri" w:hAnsi="Calibri"/>
                <w:sz w:val="22"/>
                <w:szCs w:val="22"/>
              </w:rPr>
              <w:t>.</w:t>
            </w:r>
          </w:p>
        </w:tc>
      </w:tr>
      <w:tr w:rsidR="004F4BD7" w:rsidRPr="004F1622" w:rsidTr="0033470A">
        <w:trPr>
          <w:cantSplit/>
        </w:trPr>
        <w:tc>
          <w:tcPr>
            <w:tcW w:w="468" w:type="dxa"/>
            <w:tcBorders>
              <w:top w:val="nil"/>
              <w:bottom w:val="nil"/>
            </w:tcBorders>
          </w:tcPr>
          <w:p w:rsidR="004F4BD7" w:rsidRPr="004F1622" w:rsidRDefault="004F4BD7"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F4BD7" w:rsidRPr="004F1622" w:rsidRDefault="004F4BD7" w:rsidP="00EB12E8">
            <w:pPr>
              <w:spacing w:after="0" w:line="240" w:lineRule="auto"/>
            </w:pPr>
          </w:p>
        </w:tc>
      </w:tr>
      <w:tr w:rsidR="004F4BD7" w:rsidRPr="004F1622" w:rsidTr="0033470A">
        <w:trPr>
          <w:cantSplit/>
        </w:trPr>
        <w:tc>
          <w:tcPr>
            <w:tcW w:w="468" w:type="dxa"/>
            <w:tcBorders>
              <w:top w:val="nil"/>
              <w:bottom w:val="nil"/>
            </w:tcBorders>
          </w:tcPr>
          <w:p w:rsidR="004F4BD7" w:rsidRPr="004F1622" w:rsidRDefault="004F4BD7" w:rsidP="007A135D">
            <w:pPr>
              <w:spacing w:after="0" w:line="240" w:lineRule="auto"/>
              <w:jc w:val="right"/>
              <w:rPr>
                <w:b/>
              </w:rPr>
            </w:pPr>
          </w:p>
        </w:tc>
        <w:tc>
          <w:tcPr>
            <w:tcW w:w="10440" w:type="dxa"/>
            <w:tcBorders>
              <w:bottom w:val="dashed" w:sz="4" w:space="0" w:color="auto"/>
            </w:tcBorders>
            <w:vAlign w:val="bottom"/>
          </w:tcPr>
          <w:p w:rsidR="004F4BD7" w:rsidRPr="004F1622" w:rsidRDefault="004F4BD7" w:rsidP="00486958">
            <w:pPr>
              <w:pStyle w:val="ListParagraph"/>
              <w:numPr>
                <w:ilvl w:val="0"/>
                <w:numId w:val="7"/>
              </w:numPr>
              <w:rPr>
                <w:rFonts w:ascii="Calibri" w:hAnsi="Calibri"/>
                <w:b/>
                <w:sz w:val="22"/>
                <w:szCs w:val="22"/>
              </w:rPr>
            </w:pPr>
            <w:r w:rsidRPr="004F1622">
              <w:rPr>
                <w:rFonts w:ascii="Calibri" w:hAnsi="Calibri"/>
                <w:sz w:val="22"/>
                <w:szCs w:val="22"/>
              </w:rPr>
              <w:t>Access to structures</w:t>
            </w:r>
            <w:r w:rsidR="00BC3CDF" w:rsidRPr="004F1622">
              <w:rPr>
                <w:rFonts w:ascii="Calibri" w:hAnsi="Calibri"/>
                <w:sz w:val="22"/>
                <w:szCs w:val="22"/>
              </w:rPr>
              <w:t xml:space="preserve"> by firefighting equipment</w:t>
            </w:r>
            <w:r w:rsidR="006E4680" w:rsidRPr="004F1622">
              <w:rPr>
                <w:rFonts w:ascii="Calibri" w:hAnsi="Calibri"/>
                <w:sz w:val="22"/>
                <w:szCs w:val="22"/>
              </w:rPr>
              <w:t xml:space="preserve"> (driveway width, overhanging vegetation)</w:t>
            </w:r>
            <w:r w:rsidR="00486958">
              <w:rPr>
                <w:rFonts w:ascii="Calibri" w:hAnsi="Calibri"/>
                <w:sz w:val="22"/>
                <w:szCs w:val="22"/>
              </w:rPr>
              <w:t>.</w:t>
            </w:r>
            <w:r w:rsidRPr="004F1622">
              <w:rPr>
                <w:rFonts w:ascii="Calibri" w:hAnsi="Calibri"/>
                <w:sz w:val="22"/>
                <w:szCs w:val="22"/>
              </w:rPr>
              <w:t xml:space="preserve"> </w:t>
            </w:r>
          </w:p>
        </w:tc>
      </w:tr>
      <w:tr w:rsidR="004F4BD7" w:rsidRPr="004F1622" w:rsidTr="0033470A">
        <w:trPr>
          <w:cantSplit/>
        </w:trPr>
        <w:tc>
          <w:tcPr>
            <w:tcW w:w="468" w:type="dxa"/>
            <w:tcBorders>
              <w:top w:val="nil"/>
              <w:bottom w:val="nil"/>
            </w:tcBorders>
          </w:tcPr>
          <w:p w:rsidR="004F4BD7" w:rsidRPr="004F1622" w:rsidRDefault="004F4BD7" w:rsidP="007A135D">
            <w:pPr>
              <w:spacing w:after="0" w:line="240" w:lineRule="auto"/>
              <w:jc w:val="right"/>
              <w:rPr>
                <w:b/>
              </w:rPr>
            </w:pPr>
          </w:p>
        </w:tc>
        <w:tc>
          <w:tcPr>
            <w:tcW w:w="10440" w:type="dxa"/>
            <w:tcBorders>
              <w:top w:val="dashed" w:sz="4" w:space="0" w:color="auto"/>
              <w:bottom w:val="single" w:sz="4" w:space="0" w:color="000000"/>
            </w:tcBorders>
            <w:shd w:val="clear" w:color="auto" w:fill="DAEEF3"/>
            <w:vAlign w:val="bottom"/>
          </w:tcPr>
          <w:p w:rsidR="004F4BD7" w:rsidRPr="004F1622" w:rsidRDefault="004F4BD7" w:rsidP="008B7632">
            <w:pPr>
              <w:spacing w:after="0" w:line="240" w:lineRule="auto"/>
            </w:pPr>
          </w:p>
        </w:tc>
      </w:tr>
      <w:tr w:rsidR="004F4BD7" w:rsidRPr="004F1622" w:rsidTr="0033470A">
        <w:trPr>
          <w:cantSplit/>
        </w:trPr>
        <w:tc>
          <w:tcPr>
            <w:tcW w:w="468" w:type="dxa"/>
            <w:tcBorders>
              <w:top w:val="nil"/>
              <w:bottom w:val="nil"/>
            </w:tcBorders>
          </w:tcPr>
          <w:p w:rsidR="004F4BD7" w:rsidRPr="004F1622" w:rsidRDefault="004F4BD7" w:rsidP="007A135D">
            <w:pPr>
              <w:spacing w:after="0" w:line="240" w:lineRule="auto"/>
              <w:jc w:val="right"/>
              <w:rPr>
                <w:b/>
              </w:rPr>
            </w:pPr>
          </w:p>
        </w:tc>
        <w:tc>
          <w:tcPr>
            <w:tcW w:w="10440" w:type="dxa"/>
            <w:tcBorders>
              <w:bottom w:val="dashed" w:sz="4" w:space="0" w:color="auto"/>
            </w:tcBorders>
            <w:vAlign w:val="bottom"/>
          </w:tcPr>
          <w:p w:rsidR="004F4BD7" w:rsidRPr="004F1622" w:rsidRDefault="004F4BD7" w:rsidP="006E4680">
            <w:pPr>
              <w:numPr>
                <w:ilvl w:val="0"/>
                <w:numId w:val="7"/>
              </w:numPr>
              <w:spacing w:after="0" w:line="240" w:lineRule="auto"/>
            </w:pPr>
            <w:r w:rsidRPr="004F1622">
              <w:t xml:space="preserve">Approximate </w:t>
            </w:r>
            <w:r w:rsidR="006E4680" w:rsidRPr="004F1622">
              <w:t>percentage</w:t>
            </w:r>
            <w:r w:rsidRPr="004F1622">
              <w:t xml:space="preserve"> of structures with f</w:t>
            </w:r>
            <w:r w:rsidR="00D86BBF" w:rsidRPr="004F1622">
              <w:t xml:space="preserve">ire mitigation </w:t>
            </w:r>
            <w:r w:rsidRPr="004F1622">
              <w:t>tre</w:t>
            </w:r>
            <w:r w:rsidR="00D86BBF" w:rsidRPr="004F1622">
              <w:t>atments</w:t>
            </w:r>
            <w:r w:rsidR="00486958">
              <w:t>.</w:t>
            </w:r>
          </w:p>
        </w:tc>
      </w:tr>
      <w:tr w:rsidR="004F4BD7" w:rsidRPr="004F1622" w:rsidTr="0033470A">
        <w:trPr>
          <w:cantSplit/>
        </w:trPr>
        <w:tc>
          <w:tcPr>
            <w:tcW w:w="468" w:type="dxa"/>
            <w:tcBorders>
              <w:top w:val="nil"/>
              <w:bottom w:val="single" w:sz="4" w:space="0" w:color="000000"/>
            </w:tcBorders>
          </w:tcPr>
          <w:p w:rsidR="004F4BD7" w:rsidRPr="004F1622" w:rsidRDefault="004F4BD7"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F4BD7" w:rsidRPr="004F1622" w:rsidRDefault="004F4BD7" w:rsidP="00EB12E8">
            <w:pPr>
              <w:spacing w:after="0" w:line="240" w:lineRule="auto"/>
            </w:pPr>
          </w:p>
        </w:tc>
      </w:tr>
      <w:tr w:rsidR="004F4BD7" w:rsidRPr="004F1622" w:rsidTr="0033470A">
        <w:trPr>
          <w:cantSplit/>
        </w:trPr>
        <w:tc>
          <w:tcPr>
            <w:tcW w:w="468" w:type="dxa"/>
            <w:tcBorders>
              <w:bottom w:val="nil"/>
            </w:tcBorders>
          </w:tcPr>
          <w:p w:rsidR="004F4BD7" w:rsidRPr="004F1622" w:rsidRDefault="00C831DA" w:rsidP="007A135D">
            <w:pPr>
              <w:spacing w:after="0" w:line="240" w:lineRule="auto"/>
              <w:jc w:val="right"/>
              <w:rPr>
                <w:b/>
              </w:rPr>
            </w:pPr>
            <w:r w:rsidRPr="004F1622">
              <w:rPr>
                <w:b/>
              </w:rPr>
              <w:t>3.</w:t>
            </w:r>
          </w:p>
        </w:tc>
        <w:tc>
          <w:tcPr>
            <w:tcW w:w="10440" w:type="dxa"/>
            <w:tcBorders>
              <w:bottom w:val="dashed" w:sz="4" w:space="0" w:color="auto"/>
            </w:tcBorders>
          </w:tcPr>
          <w:p w:rsidR="00C831DA" w:rsidRPr="004F1622" w:rsidRDefault="00C831DA" w:rsidP="00EB12E8">
            <w:pPr>
              <w:spacing w:after="0" w:line="240" w:lineRule="auto"/>
              <w:rPr>
                <w:b/>
                <w:bCs/>
              </w:rPr>
            </w:pPr>
            <w:r w:rsidRPr="004F1622">
              <w:rPr>
                <w:b/>
                <w:bCs/>
              </w:rPr>
              <w:t>Protection Capabilities:</w:t>
            </w:r>
            <w:r w:rsidR="009263E4" w:rsidRPr="004F1622">
              <w:rPr>
                <w:b/>
                <w:bCs/>
              </w:rPr>
              <w:t xml:space="preserve"> </w:t>
            </w:r>
            <w:r w:rsidR="009263E4" w:rsidRPr="00D94CCE">
              <w:rPr>
                <w:bCs/>
                <w:color w:val="00674E"/>
              </w:rPr>
              <w:t>*</w:t>
            </w:r>
            <w:r w:rsidR="006D3C95" w:rsidRPr="00D94CCE">
              <w:rPr>
                <w:bCs/>
                <w:color w:val="00674E"/>
              </w:rPr>
              <w:t>3,2,1</w:t>
            </w:r>
          </w:p>
          <w:p w:rsidR="004F4BD7" w:rsidRPr="004F1622" w:rsidRDefault="00C831DA" w:rsidP="006E4680">
            <w:pPr>
              <w:pStyle w:val="ListParagraph"/>
              <w:numPr>
                <w:ilvl w:val="0"/>
                <w:numId w:val="8"/>
              </w:numPr>
              <w:rPr>
                <w:rFonts w:ascii="Calibri" w:hAnsi="Calibri"/>
                <w:b/>
                <w:sz w:val="22"/>
                <w:szCs w:val="22"/>
              </w:rPr>
            </w:pPr>
            <w:r w:rsidRPr="004F1622">
              <w:rPr>
                <w:rFonts w:ascii="Calibri" w:hAnsi="Calibri"/>
                <w:sz w:val="22"/>
                <w:szCs w:val="22"/>
              </w:rPr>
              <w:t>Description of road system accessibility</w:t>
            </w:r>
            <w:r w:rsidR="006E4680" w:rsidRPr="004F1622">
              <w:rPr>
                <w:rFonts w:ascii="Calibri" w:hAnsi="Calibri"/>
                <w:sz w:val="22"/>
                <w:szCs w:val="22"/>
              </w:rPr>
              <w:t xml:space="preserve"> (one-lane roads, turnarounds)</w:t>
            </w:r>
            <w:r w:rsidR="00486958">
              <w:rPr>
                <w:rFonts w:ascii="Calibri" w:hAnsi="Calibri"/>
                <w:sz w:val="22"/>
                <w:szCs w:val="22"/>
              </w:rPr>
              <w:t>.</w:t>
            </w:r>
          </w:p>
        </w:tc>
      </w:tr>
      <w:tr w:rsidR="004F4BD7" w:rsidRPr="004F1622" w:rsidTr="0033470A">
        <w:trPr>
          <w:cantSplit/>
        </w:trPr>
        <w:tc>
          <w:tcPr>
            <w:tcW w:w="468" w:type="dxa"/>
            <w:tcBorders>
              <w:top w:val="nil"/>
              <w:bottom w:val="nil"/>
            </w:tcBorders>
          </w:tcPr>
          <w:p w:rsidR="004F4BD7" w:rsidRPr="004F1622" w:rsidRDefault="004F4BD7"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4F4BD7" w:rsidRPr="004F1622" w:rsidRDefault="004F4BD7" w:rsidP="00EB12E8">
            <w:pPr>
              <w:spacing w:after="0" w:line="240" w:lineRule="auto"/>
            </w:pPr>
          </w:p>
        </w:tc>
      </w:tr>
      <w:tr w:rsidR="00C831DA" w:rsidRPr="004F1622" w:rsidTr="0033470A">
        <w:trPr>
          <w:cantSplit/>
        </w:trPr>
        <w:tc>
          <w:tcPr>
            <w:tcW w:w="468" w:type="dxa"/>
            <w:tcBorders>
              <w:top w:val="nil"/>
              <w:bottom w:val="nil"/>
            </w:tcBorders>
          </w:tcPr>
          <w:p w:rsidR="00C831DA" w:rsidRPr="004F1622" w:rsidRDefault="00C831DA" w:rsidP="007A135D">
            <w:pPr>
              <w:spacing w:after="0" w:line="240" w:lineRule="auto"/>
              <w:jc w:val="right"/>
              <w:rPr>
                <w:b/>
              </w:rPr>
            </w:pPr>
          </w:p>
        </w:tc>
        <w:tc>
          <w:tcPr>
            <w:tcW w:w="10440" w:type="dxa"/>
            <w:tcBorders>
              <w:bottom w:val="dashed" w:sz="4" w:space="0" w:color="auto"/>
            </w:tcBorders>
            <w:vAlign w:val="bottom"/>
          </w:tcPr>
          <w:p w:rsidR="00C831DA" w:rsidRPr="004F1622" w:rsidRDefault="00F004E3" w:rsidP="00F004E3">
            <w:pPr>
              <w:pStyle w:val="ListParagraph"/>
              <w:numPr>
                <w:ilvl w:val="0"/>
                <w:numId w:val="8"/>
              </w:numPr>
              <w:rPr>
                <w:rFonts w:ascii="Calibri" w:hAnsi="Calibri"/>
                <w:b/>
                <w:sz w:val="22"/>
                <w:szCs w:val="22"/>
              </w:rPr>
            </w:pPr>
            <w:r>
              <w:rPr>
                <w:rFonts w:ascii="Calibri" w:hAnsi="Calibri"/>
                <w:sz w:val="22"/>
                <w:szCs w:val="22"/>
              </w:rPr>
              <w:t>Availability of f</w:t>
            </w:r>
            <w:r w:rsidR="00342C8E">
              <w:rPr>
                <w:rFonts w:ascii="Calibri" w:hAnsi="Calibri"/>
                <w:sz w:val="22"/>
                <w:szCs w:val="22"/>
              </w:rPr>
              <w:t>ire</w:t>
            </w:r>
            <w:r w:rsidR="00C831DA" w:rsidRPr="004F1622">
              <w:rPr>
                <w:rFonts w:ascii="Calibri" w:hAnsi="Calibri"/>
                <w:sz w:val="22"/>
                <w:szCs w:val="22"/>
              </w:rPr>
              <w:t xml:space="preserve"> hydrants/water storage</w:t>
            </w:r>
            <w:r w:rsidR="00486958">
              <w:rPr>
                <w:rFonts w:ascii="Calibri" w:hAnsi="Calibri"/>
                <w:sz w:val="22"/>
                <w:szCs w:val="22"/>
              </w:rPr>
              <w:t>.</w:t>
            </w:r>
          </w:p>
        </w:tc>
      </w:tr>
      <w:tr w:rsidR="00C831DA" w:rsidRPr="004F1622" w:rsidTr="0033470A">
        <w:trPr>
          <w:cantSplit/>
        </w:trPr>
        <w:tc>
          <w:tcPr>
            <w:tcW w:w="468" w:type="dxa"/>
            <w:tcBorders>
              <w:top w:val="nil"/>
              <w:bottom w:val="nil"/>
            </w:tcBorders>
          </w:tcPr>
          <w:p w:rsidR="00C831DA" w:rsidRPr="004F1622" w:rsidRDefault="00C831DA"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831DA" w:rsidRPr="004F1622" w:rsidRDefault="00C831DA" w:rsidP="00EB12E8">
            <w:pPr>
              <w:spacing w:after="0" w:line="240" w:lineRule="auto"/>
            </w:pPr>
          </w:p>
        </w:tc>
      </w:tr>
      <w:tr w:rsidR="00C831DA" w:rsidRPr="004F1622" w:rsidTr="0033470A">
        <w:trPr>
          <w:cantSplit/>
        </w:trPr>
        <w:tc>
          <w:tcPr>
            <w:tcW w:w="468" w:type="dxa"/>
            <w:tcBorders>
              <w:top w:val="nil"/>
              <w:bottom w:val="nil"/>
            </w:tcBorders>
          </w:tcPr>
          <w:p w:rsidR="00C831DA" w:rsidRPr="004F1622" w:rsidRDefault="00C831DA" w:rsidP="007A135D">
            <w:pPr>
              <w:spacing w:after="0" w:line="240" w:lineRule="auto"/>
              <w:jc w:val="right"/>
              <w:rPr>
                <w:b/>
              </w:rPr>
            </w:pPr>
          </w:p>
        </w:tc>
        <w:tc>
          <w:tcPr>
            <w:tcW w:w="10440" w:type="dxa"/>
            <w:tcBorders>
              <w:bottom w:val="dashed" w:sz="4" w:space="0" w:color="auto"/>
            </w:tcBorders>
            <w:vAlign w:val="bottom"/>
          </w:tcPr>
          <w:p w:rsidR="00C831DA" w:rsidRPr="004F1622" w:rsidRDefault="00C831DA" w:rsidP="00C6537C">
            <w:pPr>
              <w:numPr>
                <w:ilvl w:val="0"/>
                <w:numId w:val="8"/>
              </w:numPr>
              <w:spacing w:after="0" w:line="240" w:lineRule="auto"/>
            </w:pPr>
            <w:r w:rsidRPr="004F1622">
              <w:t>Internal community fire protection capabilitie</w:t>
            </w:r>
            <w:r w:rsidR="00C6537C" w:rsidRPr="004F1622">
              <w:t xml:space="preserve">s </w:t>
            </w:r>
            <w:r w:rsidR="00404961" w:rsidRPr="004F1622">
              <w:t>(</w:t>
            </w:r>
            <w:r w:rsidR="00C6537C" w:rsidRPr="004F1622">
              <w:t>equ</w:t>
            </w:r>
            <w:r w:rsidRPr="004F1622">
              <w:t>ipment</w:t>
            </w:r>
            <w:r w:rsidR="00D86BBF" w:rsidRPr="004F1622">
              <w:t>, t</w:t>
            </w:r>
            <w:r w:rsidRPr="004F1622">
              <w:t>rained volunteers</w:t>
            </w:r>
            <w:r w:rsidR="00404961" w:rsidRPr="004F1622">
              <w:t>)</w:t>
            </w:r>
            <w:r w:rsidR="00486958">
              <w:t>.</w:t>
            </w:r>
          </w:p>
        </w:tc>
      </w:tr>
      <w:tr w:rsidR="00C831DA" w:rsidRPr="004F1622" w:rsidTr="0033470A">
        <w:trPr>
          <w:cantSplit/>
        </w:trPr>
        <w:tc>
          <w:tcPr>
            <w:tcW w:w="468" w:type="dxa"/>
            <w:tcBorders>
              <w:top w:val="nil"/>
              <w:bottom w:val="single" w:sz="4" w:space="0" w:color="000000"/>
            </w:tcBorders>
          </w:tcPr>
          <w:p w:rsidR="00C831DA" w:rsidRPr="004F1622" w:rsidRDefault="00C831DA" w:rsidP="007A135D">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831DA" w:rsidRPr="004F1622" w:rsidRDefault="00C831DA" w:rsidP="00EB12E8">
            <w:pPr>
              <w:spacing w:after="0" w:line="240" w:lineRule="auto"/>
            </w:pPr>
          </w:p>
        </w:tc>
      </w:tr>
      <w:tr w:rsidR="00C831DA" w:rsidRPr="004F1622" w:rsidTr="0033470A">
        <w:trPr>
          <w:cantSplit/>
        </w:trPr>
        <w:tc>
          <w:tcPr>
            <w:tcW w:w="468" w:type="dxa"/>
            <w:tcBorders>
              <w:bottom w:val="nil"/>
            </w:tcBorders>
          </w:tcPr>
          <w:p w:rsidR="00C831DA" w:rsidRPr="004F1622" w:rsidRDefault="00C831DA" w:rsidP="00E02DD2">
            <w:pPr>
              <w:spacing w:after="0" w:line="240" w:lineRule="auto"/>
              <w:jc w:val="right"/>
              <w:rPr>
                <w:b/>
              </w:rPr>
            </w:pPr>
            <w:r w:rsidRPr="004F1622">
              <w:rPr>
                <w:b/>
              </w:rPr>
              <w:t>4.</w:t>
            </w:r>
          </w:p>
        </w:tc>
        <w:tc>
          <w:tcPr>
            <w:tcW w:w="10440" w:type="dxa"/>
            <w:tcBorders>
              <w:bottom w:val="dashed" w:sz="4" w:space="0" w:color="auto"/>
            </w:tcBorders>
          </w:tcPr>
          <w:p w:rsidR="00C831DA" w:rsidRPr="004F1622" w:rsidRDefault="00C831DA" w:rsidP="00EB12E8">
            <w:pPr>
              <w:pStyle w:val="tabletext"/>
              <w:spacing w:before="20" w:after="20"/>
              <w:rPr>
                <w:rFonts w:ascii="Calibri" w:hAnsi="Calibri"/>
                <w:sz w:val="22"/>
                <w:szCs w:val="22"/>
              </w:rPr>
            </w:pPr>
            <w:r w:rsidRPr="004F1622">
              <w:rPr>
                <w:rFonts w:ascii="Calibri" w:hAnsi="Calibri"/>
                <w:b/>
                <w:bCs/>
                <w:sz w:val="22"/>
                <w:szCs w:val="22"/>
              </w:rPr>
              <w:t>Fire Risk</w:t>
            </w:r>
            <w:r w:rsidRPr="004F1622">
              <w:rPr>
                <w:rFonts w:ascii="Calibri" w:hAnsi="Calibri"/>
                <w:sz w:val="22"/>
                <w:szCs w:val="22"/>
              </w:rPr>
              <w:t xml:space="preserve"> (occurrence/ignition</w:t>
            </w:r>
            <w:r w:rsidR="00404961" w:rsidRPr="004F1622">
              <w:rPr>
                <w:rFonts w:ascii="Calibri" w:hAnsi="Calibri"/>
                <w:sz w:val="22"/>
                <w:szCs w:val="22"/>
              </w:rPr>
              <w:t xml:space="preserve"> type</w:t>
            </w:r>
            <w:r w:rsidRPr="004F1622">
              <w:rPr>
                <w:rFonts w:ascii="Calibri" w:hAnsi="Calibri"/>
                <w:sz w:val="22"/>
                <w:szCs w:val="22"/>
              </w:rPr>
              <w:t>)</w:t>
            </w:r>
            <w:r w:rsidR="009263E4" w:rsidRPr="004F1622">
              <w:rPr>
                <w:rFonts w:ascii="Calibri" w:hAnsi="Calibri"/>
                <w:sz w:val="22"/>
                <w:szCs w:val="22"/>
              </w:rPr>
              <w:t xml:space="preserve"> </w:t>
            </w:r>
            <w:r w:rsidR="009263E4" w:rsidRPr="00D94CCE">
              <w:rPr>
                <w:rFonts w:ascii="Calibri" w:hAnsi="Calibri"/>
                <w:color w:val="00674E"/>
                <w:sz w:val="22"/>
                <w:szCs w:val="22"/>
              </w:rPr>
              <w:t>*</w:t>
            </w:r>
            <w:r w:rsidR="00450757" w:rsidRPr="00D94CCE">
              <w:rPr>
                <w:rFonts w:ascii="Calibri" w:hAnsi="Calibri"/>
                <w:color w:val="00674E"/>
                <w:sz w:val="22"/>
                <w:szCs w:val="22"/>
              </w:rPr>
              <w:t>5,</w:t>
            </w:r>
            <w:r w:rsidR="006D3C95" w:rsidRPr="00D94CCE">
              <w:rPr>
                <w:rFonts w:ascii="Calibri" w:hAnsi="Calibri"/>
                <w:color w:val="00674E"/>
                <w:sz w:val="22"/>
                <w:szCs w:val="22"/>
              </w:rPr>
              <w:t>3,1,2</w:t>
            </w:r>
          </w:p>
          <w:p w:rsidR="00C831DA" w:rsidRPr="004F1622" w:rsidRDefault="00404961" w:rsidP="00486958">
            <w:pPr>
              <w:pStyle w:val="ListParagraph"/>
              <w:numPr>
                <w:ilvl w:val="0"/>
                <w:numId w:val="7"/>
              </w:numPr>
              <w:rPr>
                <w:rFonts w:ascii="Calibri" w:hAnsi="Calibri"/>
                <w:b/>
                <w:sz w:val="22"/>
                <w:szCs w:val="22"/>
              </w:rPr>
            </w:pPr>
            <w:r w:rsidRPr="004F1622">
              <w:rPr>
                <w:rFonts w:ascii="Calibri" w:hAnsi="Calibri"/>
                <w:sz w:val="22"/>
                <w:szCs w:val="22"/>
              </w:rPr>
              <w:t xml:space="preserve">General risk level: </w:t>
            </w:r>
            <w:r w:rsidR="00486958">
              <w:rPr>
                <w:rFonts w:ascii="Calibri" w:hAnsi="Calibri"/>
                <w:sz w:val="22"/>
                <w:szCs w:val="22"/>
              </w:rPr>
              <w:t>h</w:t>
            </w:r>
            <w:r w:rsidRPr="004F1622">
              <w:rPr>
                <w:rFonts w:ascii="Calibri" w:hAnsi="Calibri"/>
                <w:sz w:val="22"/>
                <w:szCs w:val="22"/>
              </w:rPr>
              <w:t>igh, moderate, low</w:t>
            </w:r>
            <w:r w:rsidR="00486958">
              <w:rPr>
                <w:rFonts w:ascii="Calibri" w:hAnsi="Calibri"/>
                <w:sz w:val="22"/>
                <w:szCs w:val="22"/>
              </w:rPr>
              <w:t>.</w:t>
            </w:r>
            <w:r w:rsidRPr="004F1622">
              <w:rPr>
                <w:rFonts w:ascii="Calibri" w:hAnsi="Calibri"/>
                <w:sz w:val="22"/>
                <w:szCs w:val="22"/>
              </w:rPr>
              <w:t xml:space="preserve"> </w:t>
            </w:r>
          </w:p>
        </w:tc>
      </w:tr>
      <w:tr w:rsidR="00C831DA" w:rsidRPr="004F1622" w:rsidTr="0033470A">
        <w:trPr>
          <w:cantSplit/>
        </w:trPr>
        <w:tc>
          <w:tcPr>
            <w:tcW w:w="468" w:type="dxa"/>
            <w:tcBorders>
              <w:top w:val="nil"/>
              <w:bottom w:val="nil"/>
            </w:tcBorders>
          </w:tcPr>
          <w:p w:rsidR="00C831DA" w:rsidRPr="004F1622" w:rsidRDefault="00C831DA"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831DA" w:rsidRPr="004F1622" w:rsidRDefault="00C831DA" w:rsidP="00EB12E8">
            <w:pPr>
              <w:spacing w:after="0" w:line="240" w:lineRule="auto"/>
            </w:pPr>
          </w:p>
        </w:tc>
      </w:tr>
      <w:tr w:rsidR="00C831DA" w:rsidRPr="004F1622" w:rsidTr="0033470A">
        <w:trPr>
          <w:cantSplit/>
        </w:trPr>
        <w:tc>
          <w:tcPr>
            <w:tcW w:w="468" w:type="dxa"/>
            <w:tcBorders>
              <w:top w:val="nil"/>
              <w:bottom w:val="nil"/>
            </w:tcBorders>
          </w:tcPr>
          <w:p w:rsidR="00C831DA" w:rsidRPr="004F1622" w:rsidRDefault="00C831DA" w:rsidP="00E02DD2">
            <w:pPr>
              <w:spacing w:after="0" w:line="240" w:lineRule="auto"/>
              <w:jc w:val="right"/>
              <w:rPr>
                <w:b/>
              </w:rPr>
            </w:pPr>
          </w:p>
        </w:tc>
        <w:tc>
          <w:tcPr>
            <w:tcW w:w="10440" w:type="dxa"/>
            <w:tcBorders>
              <w:bottom w:val="dashed" w:sz="4" w:space="0" w:color="auto"/>
            </w:tcBorders>
            <w:vAlign w:val="bottom"/>
          </w:tcPr>
          <w:p w:rsidR="00C831DA" w:rsidRPr="004F1622" w:rsidRDefault="00404961" w:rsidP="008B7632">
            <w:pPr>
              <w:pStyle w:val="ListParagraph"/>
              <w:numPr>
                <w:ilvl w:val="0"/>
                <w:numId w:val="7"/>
              </w:numPr>
              <w:rPr>
                <w:rFonts w:ascii="Calibri" w:hAnsi="Calibri"/>
                <w:b/>
                <w:sz w:val="22"/>
                <w:szCs w:val="22"/>
              </w:rPr>
            </w:pPr>
            <w:r w:rsidRPr="004F1622">
              <w:rPr>
                <w:rFonts w:ascii="Calibri" w:hAnsi="Calibri"/>
                <w:sz w:val="22"/>
                <w:szCs w:val="22"/>
              </w:rPr>
              <w:t>Potential(s) for lightning-caused fires</w:t>
            </w:r>
            <w:r w:rsidR="00486958">
              <w:rPr>
                <w:rFonts w:ascii="Calibri" w:hAnsi="Calibri"/>
                <w:sz w:val="22"/>
                <w:szCs w:val="22"/>
              </w:rPr>
              <w:t>.</w:t>
            </w:r>
            <w:r w:rsidRPr="004F1622">
              <w:rPr>
                <w:rFonts w:ascii="Calibri" w:hAnsi="Calibri"/>
                <w:sz w:val="22"/>
                <w:szCs w:val="22"/>
              </w:rPr>
              <w:t xml:space="preserve"> </w:t>
            </w:r>
          </w:p>
        </w:tc>
      </w:tr>
      <w:tr w:rsidR="00C831DA" w:rsidRPr="004F1622" w:rsidTr="0033470A">
        <w:trPr>
          <w:cantSplit/>
        </w:trPr>
        <w:tc>
          <w:tcPr>
            <w:tcW w:w="468" w:type="dxa"/>
            <w:tcBorders>
              <w:top w:val="nil"/>
              <w:bottom w:val="nil"/>
            </w:tcBorders>
          </w:tcPr>
          <w:p w:rsidR="00C831DA" w:rsidRPr="004F1622" w:rsidRDefault="00C831DA"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831DA" w:rsidRPr="004F1622" w:rsidRDefault="00C831DA" w:rsidP="00EB12E8">
            <w:pPr>
              <w:spacing w:after="0" w:line="240" w:lineRule="auto"/>
            </w:pPr>
          </w:p>
        </w:tc>
      </w:tr>
      <w:tr w:rsidR="00C831DA" w:rsidRPr="004F1622" w:rsidTr="0033470A">
        <w:trPr>
          <w:cantSplit/>
        </w:trPr>
        <w:tc>
          <w:tcPr>
            <w:tcW w:w="468" w:type="dxa"/>
            <w:tcBorders>
              <w:top w:val="nil"/>
              <w:bottom w:val="nil"/>
            </w:tcBorders>
          </w:tcPr>
          <w:p w:rsidR="00C831DA" w:rsidRPr="004F1622" w:rsidRDefault="00C831DA" w:rsidP="00E02DD2">
            <w:pPr>
              <w:spacing w:after="0" w:line="240" w:lineRule="auto"/>
              <w:jc w:val="right"/>
              <w:rPr>
                <w:b/>
              </w:rPr>
            </w:pPr>
          </w:p>
        </w:tc>
        <w:tc>
          <w:tcPr>
            <w:tcW w:w="10440" w:type="dxa"/>
            <w:tcBorders>
              <w:bottom w:val="dashed" w:sz="4" w:space="0" w:color="auto"/>
            </w:tcBorders>
            <w:vAlign w:val="bottom"/>
          </w:tcPr>
          <w:p w:rsidR="00C831DA" w:rsidRPr="004F1622" w:rsidRDefault="00404961" w:rsidP="008B7632">
            <w:pPr>
              <w:numPr>
                <w:ilvl w:val="0"/>
                <w:numId w:val="7"/>
              </w:numPr>
              <w:spacing w:after="0" w:line="240" w:lineRule="auto"/>
            </w:pPr>
            <w:r w:rsidRPr="004F1622">
              <w:t>Potential(s) for human-caused fires</w:t>
            </w:r>
            <w:r w:rsidR="00486958">
              <w:t>.</w:t>
            </w:r>
          </w:p>
        </w:tc>
      </w:tr>
      <w:tr w:rsidR="00C831DA" w:rsidRPr="004F1622" w:rsidTr="0033470A">
        <w:trPr>
          <w:cantSplit/>
        </w:trPr>
        <w:tc>
          <w:tcPr>
            <w:tcW w:w="468" w:type="dxa"/>
            <w:tcBorders>
              <w:top w:val="nil"/>
              <w:bottom w:val="single" w:sz="4" w:space="0" w:color="000000"/>
            </w:tcBorders>
          </w:tcPr>
          <w:p w:rsidR="00C831DA" w:rsidRPr="004F1622" w:rsidRDefault="00C831DA"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C831DA" w:rsidRPr="004F1622" w:rsidRDefault="00C831DA" w:rsidP="00EB12E8">
            <w:pPr>
              <w:spacing w:after="0" w:line="240" w:lineRule="auto"/>
            </w:pPr>
          </w:p>
        </w:tc>
      </w:tr>
      <w:tr w:rsidR="002162EE" w:rsidRPr="004F1622" w:rsidTr="0033470A">
        <w:trPr>
          <w:cantSplit/>
        </w:trPr>
        <w:tc>
          <w:tcPr>
            <w:tcW w:w="468" w:type="dxa"/>
            <w:tcBorders>
              <w:bottom w:val="nil"/>
            </w:tcBorders>
          </w:tcPr>
          <w:p w:rsidR="002162EE" w:rsidRPr="004F1622" w:rsidRDefault="009A5427" w:rsidP="00E02DD2">
            <w:pPr>
              <w:spacing w:after="0" w:line="240" w:lineRule="auto"/>
              <w:jc w:val="right"/>
              <w:rPr>
                <w:b/>
              </w:rPr>
            </w:pPr>
            <w:r w:rsidRPr="004F1622">
              <w:rPr>
                <w:b/>
              </w:rPr>
              <w:t>5.</w:t>
            </w:r>
          </w:p>
        </w:tc>
        <w:tc>
          <w:tcPr>
            <w:tcW w:w="10440" w:type="dxa"/>
            <w:tcBorders>
              <w:bottom w:val="dashed" w:sz="4" w:space="0" w:color="auto"/>
            </w:tcBorders>
          </w:tcPr>
          <w:p w:rsidR="009A5427" w:rsidRPr="004F1622" w:rsidRDefault="009A5427" w:rsidP="004D5A1A">
            <w:pPr>
              <w:pStyle w:val="tabletext"/>
              <w:spacing w:before="20" w:after="20"/>
              <w:rPr>
                <w:rFonts w:ascii="Calibri" w:hAnsi="Calibri"/>
                <w:bCs/>
                <w:color w:val="FF0000"/>
                <w:sz w:val="22"/>
                <w:szCs w:val="22"/>
              </w:rPr>
            </w:pPr>
            <w:r w:rsidRPr="004F1622">
              <w:rPr>
                <w:rFonts w:ascii="Calibri" w:hAnsi="Calibri"/>
                <w:b/>
                <w:bCs/>
                <w:sz w:val="22"/>
                <w:szCs w:val="22"/>
              </w:rPr>
              <w:t xml:space="preserve">Values at </w:t>
            </w:r>
            <w:r w:rsidR="004D5A1A" w:rsidRPr="004F1622">
              <w:rPr>
                <w:rFonts w:ascii="Calibri" w:hAnsi="Calibri"/>
                <w:b/>
                <w:bCs/>
                <w:sz w:val="22"/>
                <w:szCs w:val="22"/>
              </w:rPr>
              <w:t>R</w:t>
            </w:r>
            <w:r w:rsidRPr="004F1622">
              <w:rPr>
                <w:rFonts w:ascii="Calibri" w:hAnsi="Calibri"/>
                <w:b/>
                <w:bCs/>
                <w:sz w:val="22"/>
                <w:szCs w:val="22"/>
              </w:rPr>
              <w:t>isk:</w:t>
            </w:r>
            <w:r w:rsidR="009263E4" w:rsidRPr="004F1622">
              <w:rPr>
                <w:rFonts w:ascii="Calibri" w:hAnsi="Calibri"/>
                <w:b/>
                <w:bCs/>
                <w:sz w:val="22"/>
                <w:szCs w:val="22"/>
              </w:rPr>
              <w:t xml:space="preserve"> </w:t>
            </w:r>
            <w:r w:rsidR="009263E4" w:rsidRPr="00C4537D">
              <w:rPr>
                <w:rFonts w:ascii="Calibri" w:hAnsi="Calibri"/>
                <w:bCs/>
                <w:color w:val="00674E"/>
                <w:sz w:val="22"/>
                <w:szCs w:val="22"/>
              </w:rPr>
              <w:t>*</w:t>
            </w:r>
            <w:r w:rsidR="00B049C2" w:rsidRPr="00C4537D">
              <w:rPr>
                <w:rFonts w:ascii="Calibri" w:hAnsi="Calibri"/>
                <w:bCs/>
                <w:color w:val="00674E"/>
                <w:sz w:val="22"/>
                <w:szCs w:val="22"/>
              </w:rPr>
              <w:t>5,</w:t>
            </w:r>
            <w:r w:rsidR="006D3C95" w:rsidRPr="00C4537D">
              <w:rPr>
                <w:rFonts w:ascii="Calibri" w:hAnsi="Calibri"/>
                <w:bCs/>
                <w:color w:val="00674E"/>
                <w:sz w:val="22"/>
                <w:szCs w:val="22"/>
              </w:rPr>
              <w:t>4,3,1,2</w:t>
            </w:r>
          </w:p>
          <w:p w:rsidR="002162EE" w:rsidRPr="004F1622" w:rsidRDefault="009A5427" w:rsidP="00EB12E8">
            <w:pPr>
              <w:pStyle w:val="tabletext"/>
              <w:numPr>
                <w:ilvl w:val="0"/>
                <w:numId w:val="10"/>
              </w:numPr>
              <w:spacing w:before="20" w:after="20"/>
              <w:rPr>
                <w:rFonts w:ascii="Calibri" w:hAnsi="Calibri"/>
                <w:sz w:val="22"/>
                <w:szCs w:val="22"/>
              </w:rPr>
            </w:pPr>
            <w:r w:rsidRPr="004F1622">
              <w:rPr>
                <w:rFonts w:ascii="Calibri" w:hAnsi="Calibri"/>
                <w:sz w:val="22"/>
                <w:szCs w:val="22"/>
              </w:rPr>
              <w:t>Number of lives at risk</w:t>
            </w:r>
            <w:r w:rsidR="00486958">
              <w:rPr>
                <w:rFonts w:ascii="Calibri" w:hAnsi="Calibri"/>
                <w:sz w:val="22"/>
                <w:szCs w:val="22"/>
              </w:rPr>
              <w:t>.</w:t>
            </w:r>
            <w:r w:rsidRPr="004F1622">
              <w:rPr>
                <w:rFonts w:ascii="Calibri" w:hAnsi="Calibri"/>
                <w:sz w:val="22"/>
                <w:szCs w:val="22"/>
              </w:rPr>
              <w:t xml:space="preserve"> </w:t>
            </w:r>
          </w:p>
        </w:tc>
      </w:tr>
      <w:tr w:rsidR="002162EE" w:rsidRPr="004F1622" w:rsidTr="0033470A">
        <w:trPr>
          <w:cantSplit/>
        </w:trPr>
        <w:tc>
          <w:tcPr>
            <w:tcW w:w="468" w:type="dxa"/>
            <w:tcBorders>
              <w:top w:val="nil"/>
              <w:bottom w:val="nil"/>
            </w:tcBorders>
          </w:tcPr>
          <w:p w:rsidR="002162EE" w:rsidRPr="004F1622" w:rsidRDefault="002162EE"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2162EE" w:rsidRPr="004F1622" w:rsidRDefault="002162EE" w:rsidP="00EB12E8">
            <w:pPr>
              <w:spacing w:after="0" w:line="240" w:lineRule="auto"/>
            </w:pPr>
          </w:p>
        </w:tc>
      </w:tr>
      <w:tr w:rsidR="002162EE" w:rsidRPr="004F1622" w:rsidTr="0033470A">
        <w:trPr>
          <w:cantSplit/>
        </w:trPr>
        <w:tc>
          <w:tcPr>
            <w:tcW w:w="468" w:type="dxa"/>
            <w:tcBorders>
              <w:top w:val="nil"/>
              <w:bottom w:val="nil"/>
            </w:tcBorders>
          </w:tcPr>
          <w:p w:rsidR="002162EE" w:rsidRPr="004F1622" w:rsidRDefault="002162EE" w:rsidP="00E02DD2">
            <w:pPr>
              <w:spacing w:after="0" w:line="240" w:lineRule="auto"/>
              <w:jc w:val="right"/>
              <w:rPr>
                <w:b/>
              </w:rPr>
            </w:pPr>
          </w:p>
        </w:tc>
        <w:tc>
          <w:tcPr>
            <w:tcW w:w="10440" w:type="dxa"/>
            <w:tcBorders>
              <w:bottom w:val="dashed" w:sz="4" w:space="0" w:color="auto"/>
            </w:tcBorders>
            <w:vAlign w:val="bottom"/>
          </w:tcPr>
          <w:p w:rsidR="002162EE" w:rsidRPr="004F1622" w:rsidRDefault="009A5427" w:rsidP="00F004E3">
            <w:pPr>
              <w:pStyle w:val="tabletext"/>
              <w:numPr>
                <w:ilvl w:val="0"/>
                <w:numId w:val="10"/>
              </w:numPr>
              <w:spacing w:before="20" w:after="20"/>
              <w:rPr>
                <w:rFonts w:ascii="Calibri" w:hAnsi="Calibri"/>
                <w:sz w:val="22"/>
                <w:szCs w:val="22"/>
              </w:rPr>
            </w:pPr>
            <w:r w:rsidRPr="004F1622">
              <w:rPr>
                <w:rFonts w:ascii="Calibri" w:hAnsi="Calibri"/>
                <w:sz w:val="22"/>
                <w:szCs w:val="22"/>
              </w:rPr>
              <w:t xml:space="preserve">Numbers </w:t>
            </w:r>
            <w:r w:rsidR="00F004E3">
              <w:rPr>
                <w:rFonts w:ascii="Calibri" w:hAnsi="Calibri"/>
                <w:sz w:val="22"/>
                <w:szCs w:val="22"/>
              </w:rPr>
              <w:t xml:space="preserve">and density </w:t>
            </w:r>
            <w:r w:rsidRPr="004F1622">
              <w:rPr>
                <w:rFonts w:ascii="Calibri" w:hAnsi="Calibri"/>
                <w:sz w:val="22"/>
                <w:szCs w:val="22"/>
              </w:rPr>
              <w:t>of residences</w:t>
            </w:r>
            <w:r w:rsidR="00486958">
              <w:rPr>
                <w:rFonts w:ascii="Calibri" w:hAnsi="Calibri"/>
                <w:sz w:val="22"/>
                <w:szCs w:val="22"/>
              </w:rPr>
              <w:t>.</w:t>
            </w:r>
          </w:p>
        </w:tc>
      </w:tr>
      <w:tr w:rsidR="002162EE" w:rsidRPr="004F1622" w:rsidTr="0033470A">
        <w:trPr>
          <w:cantSplit/>
        </w:trPr>
        <w:tc>
          <w:tcPr>
            <w:tcW w:w="468" w:type="dxa"/>
            <w:tcBorders>
              <w:top w:val="nil"/>
              <w:bottom w:val="nil"/>
            </w:tcBorders>
          </w:tcPr>
          <w:p w:rsidR="002162EE" w:rsidRPr="004F1622" w:rsidRDefault="002162EE"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2162EE" w:rsidRPr="004F1622" w:rsidRDefault="002162EE" w:rsidP="00EB12E8">
            <w:pPr>
              <w:spacing w:after="0" w:line="240" w:lineRule="auto"/>
            </w:pPr>
          </w:p>
        </w:tc>
      </w:tr>
      <w:tr w:rsidR="009A5427" w:rsidRPr="004F1622" w:rsidTr="0033470A">
        <w:trPr>
          <w:cantSplit/>
        </w:trPr>
        <w:tc>
          <w:tcPr>
            <w:tcW w:w="468" w:type="dxa"/>
            <w:tcBorders>
              <w:top w:val="nil"/>
              <w:bottom w:val="nil"/>
            </w:tcBorders>
          </w:tcPr>
          <w:p w:rsidR="009A5427" w:rsidRPr="004F1622" w:rsidRDefault="009A5427" w:rsidP="00E02DD2">
            <w:pPr>
              <w:spacing w:after="0" w:line="240" w:lineRule="auto"/>
              <w:jc w:val="right"/>
              <w:rPr>
                <w:b/>
              </w:rPr>
            </w:pPr>
          </w:p>
        </w:tc>
        <w:tc>
          <w:tcPr>
            <w:tcW w:w="10440" w:type="dxa"/>
            <w:tcBorders>
              <w:bottom w:val="dashed" w:sz="4" w:space="0" w:color="auto"/>
            </w:tcBorders>
            <w:vAlign w:val="bottom"/>
          </w:tcPr>
          <w:p w:rsidR="009A5427" w:rsidRPr="004F1622" w:rsidRDefault="009A5427" w:rsidP="008B7632">
            <w:pPr>
              <w:pStyle w:val="tabletext"/>
              <w:numPr>
                <w:ilvl w:val="0"/>
                <w:numId w:val="10"/>
              </w:numPr>
              <w:spacing w:before="20" w:after="20"/>
              <w:rPr>
                <w:rFonts w:ascii="Calibri" w:hAnsi="Calibri"/>
                <w:sz w:val="22"/>
                <w:szCs w:val="22"/>
              </w:rPr>
            </w:pPr>
            <w:r w:rsidRPr="004F1622">
              <w:rPr>
                <w:rFonts w:ascii="Calibri" w:hAnsi="Calibri"/>
                <w:sz w:val="22"/>
                <w:szCs w:val="22"/>
              </w:rPr>
              <w:t>Other economic values – additional structures and facilities</w:t>
            </w:r>
            <w:r w:rsidR="006E4680" w:rsidRPr="004F1622">
              <w:rPr>
                <w:rFonts w:ascii="Calibri" w:hAnsi="Calibri"/>
                <w:sz w:val="22"/>
                <w:szCs w:val="22"/>
              </w:rPr>
              <w:t>, watersheds and municipal water supplies</w:t>
            </w:r>
            <w:r w:rsidR="00486958">
              <w:rPr>
                <w:rFonts w:ascii="Calibri" w:hAnsi="Calibri"/>
                <w:sz w:val="22"/>
                <w:szCs w:val="22"/>
              </w:rPr>
              <w:t>.</w:t>
            </w:r>
            <w:r w:rsidRPr="004F1622">
              <w:rPr>
                <w:rFonts w:ascii="Calibri" w:hAnsi="Calibri"/>
                <w:sz w:val="22"/>
                <w:szCs w:val="22"/>
              </w:rPr>
              <w:t xml:space="preserve"> </w:t>
            </w:r>
          </w:p>
        </w:tc>
      </w:tr>
      <w:tr w:rsidR="009A5427" w:rsidRPr="004F1622" w:rsidTr="0033470A">
        <w:trPr>
          <w:cantSplit/>
        </w:trPr>
        <w:tc>
          <w:tcPr>
            <w:tcW w:w="468" w:type="dxa"/>
            <w:tcBorders>
              <w:top w:val="nil"/>
              <w:bottom w:val="nil"/>
            </w:tcBorders>
          </w:tcPr>
          <w:p w:rsidR="009A5427" w:rsidRPr="004F1622" w:rsidRDefault="009A5427"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9A5427" w:rsidRPr="004F1622" w:rsidRDefault="009A5427" w:rsidP="007B0FC3">
            <w:pPr>
              <w:pStyle w:val="tabletext"/>
              <w:spacing w:before="20" w:after="20"/>
              <w:rPr>
                <w:rFonts w:ascii="Calibri" w:hAnsi="Calibri"/>
                <w:sz w:val="22"/>
                <w:szCs w:val="22"/>
              </w:rPr>
            </w:pPr>
          </w:p>
        </w:tc>
      </w:tr>
      <w:tr w:rsidR="009A5427" w:rsidRPr="004F1622" w:rsidTr="0033470A">
        <w:trPr>
          <w:cantSplit/>
        </w:trPr>
        <w:tc>
          <w:tcPr>
            <w:tcW w:w="468" w:type="dxa"/>
            <w:tcBorders>
              <w:top w:val="nil"/>
              <w:bottom w:val="nil"/>
            </w:tcBorders>
          </w:tcPr>
          <w:p w:rsidR="009A5427" w:rsidRPr="004F1622" w:rsidRDefault="009A5427" w:rsidP="00E02DD2">
            <w:pPr>
              <w:spacing w:after="0" w:line="240" w:lineRule="auto"/>
              <w:jc w:val="right"/>
              <w:rPr>
                <w:b/>
              </w:rPr>
            </w:pPr>
          </w:p>
        </w:tc>
        <w:tc>
          <w:tcPr>
            <w:tcW w:w="10440" w:type="dxa"/>
            <w:tcBorders>
              <w:bottom w:val="dashed" w:sz="4" w:space="0" w:color="auto"/>
            </w:tcBorders>
          </w:tcPr>
          <w:p w:rsidR="009A5427" w:rsidRPr="004F1622" w:rsidRDefault="009A5427" w:rsidP="00486958">
            <w:pPr>
              <w:pStyle w:val="tabletext"/>
              <w:numPr>
                <w:ilvl w:val="0"/>
                <w:numId w:val="10"/>
              </w:numPr>
              <w:spacing w:before="20" w:after="20"/>
              <w:rPr>
                <w:rFonts w:ascii="Calibri" w:hAnsi="Calibri"/>
                <w:sz w:val="22"/>
                <w:szCs w:val="22"/>
              </w:rPr>
            </w:pPr>
            <w:r w:rsidRPr="004F1622">
              <w:rPr>
                <w:rFonts w:ascii="Calibri" w:hAnsi="Calibri"/>
                <w:sz w:val="22"/>
                <w:szCs w:val="22"/>
              </w:rPr>
              <w:t>Ecological values</w:t>
            </w:r>
            <w:r w:rsidR="002A44A3" w:rsidRPr="004F1622">
              <w:rPr>
                <w:rFonts w:ascii="Calibri" w:hAnsi="Calibri"/>
                <w:sz w:val="22"/>
                <w:szCs w:val="22"/>
              </w:rPr>
              <w:t xml:space="preserve"> –</w:t>
            </w:r>
            <w:r w:rsidRPr="004F1622">
              <w:rPr>
                <w:rFonts w:ascii="Calibri" w:hAnsi="Calibri"/>
                <w:sz w:val="22"/>
                <w:szCs w:val="22"/>
              </w:rPr>
              <w:t xml:space="preserve"> </w:t>
            </w:r>
            <w:r w:rsidR="00486958">
              <w:rPr>
                <w:rFonts w:ascii="Calibri" w:hAnsi="Calibri"/>
                <w:sz w:val="22"/>
                <w:szCs w:val="22"/>
              </w:rPr>
              <w:t>b</w:t>
            </w:r>
            <w:r w:rsidRPr="004F1622">
              <w:rPr>
                <w:rFonts w:ascii="Calibri" w:hAnsi="Calibri"/>
                <w:sz w:val="22"/>
                <w:szCs w:val="22"/>
              </w:rPr>
              <w:t xml:space="preserve">iological diversity, habitat, </w:t>
            </w:r>
            <w:r w:rsidR="00F004E3">
              <w:rPr>
                <w:rFonts w:ascii="Calibri" w:hAnsi="Calibri"/>
                <w:sz w:val="22"/>
                <w:szCs w:val="22"/>
              </w:rPr>
              <w:t>threatened and endangered (</w:t>
            </w:r>
            <w:r w:rsidRPr="004F1622">
              <w:rPr>
                <w:rFonts w:ascii="Calibri" w:hAnsi="Calibri"/>
                <w:sz w:val="22"/>
                <w:szCs w:val="22"/>
              </w:rPr>
              <w:t>T&amp;E</w:t>
            </w:r>
            <w:r w:rsidR="00F004E3">
              <w:rPr>
                <w:rFonts w:ascii="Calibri" w:hAnsi="Calibri"/>
                <w:sz w:val="22"/>
                <w:szCs w:val="22"/>
              </w:rPr>
              <w:t>) species</w:t>
            </w:r>
            <w:r w:rsidRPr="004F1622">
              <w:rPr>
                <w:rFonts w:ascii="Calibri" w:hAnsi="Calibri"/>
                <w:sz w:val="22"/>
                <w:szCs w:val="22"/>
              </w:rPr>
              <w:t xml:space="preserve">, </w:t>
            </w:r>
            <w:r w:rsidR="004D5A1A" w:rsidRPr="004F1622">
              <w:rPr>
                <w:rFonts w:ascii="Calibri" w:hAnsi="Calibri"/>
                <w:sz w:val="22"/>
                <w:szCs w:val="22"/>
              </w:rPr>
              <w:t>e</w:t>
            </w:r>
            <w:r w:rsidRPr="004F1622">
              <w:rPr>
                <w:rFonts w:ascii="Calibri" w:hAnsi="Calibri"/>
                <w:sz w:val="22"/>
                <w:szCs w:val="22"/>
              </w:rPr>
              <w:t xml:space="preserve">ndemic </w:t>
            </w:r>
            <w:r w:rsidR="004D5A1A" w:rsidRPr="004F1622">
              <w:rPr>
                <w:rFonts w:ascii="Calibri" w:hAnsi="Calibri"/>
                <w:sz w:val="22"/>
                <w:szCs w:val="22"/>
              </w:rPr>
              <w:t>s</w:t>
            </w:r>
            <w:r w:rsidRPr="004F1622">
              <w:rPr>
                <w:rFonts w:ascii="Calibri" w:hAnsi="Calibri"/>
                <w:sz w:val="22"/>
                <w:szCs w:val="22"/>
              </w:rPr>
              <w:t xml:space="preserve">pecies, soil, air, water quality </w:t>
            </w:r>
            <w:r w:rsidR="006E4680" w:rsidRPr="004F1622">
              <w:rPr>
                <w:rFonts w:ascii="Calibri" w:hAnsi="Calibri"/>
                <w:sz w:val="22"/>
                <w:szCs w:val="22"/>
              </w:rPr>
              <w:t xml:space="preserve">and </w:t>
            </w:r>
            <w:r w:rsidRPr="004F1622">
              <w:rPr>
                <w:rFonts w:ascii="Calibri" w:hAnsi="Calibri"/>
                <w:sz w:val="22"/>
                <w:szCs w:val="22"/>
              </w:rPr>
              <w:t>ecosystem health</w:t>
            </w:r>
          </w:p>
        </w:tc>
      </w:tr>
      <w:tr w:rsidR="009A5427" w:rsidRPr="004F1622" w:rsidTr="0033470A">
        <w:trPr>
          <w:cantSplit/>
        </w:trPr>
        <w:tc>
          <w:tcPr>
            <w:tcW w:w="468" w:type="dxa"/>
            <w:tcBorders>
              <w:top w:val="nil"/>
              <w:bottom w:val="nil"/>
            </w:tcBorders>
          </w:tcPr>
          <w:p w:rsidR="009A5427" w:rsidRPr="004F1622" w:rsidRDefault="009A5427" w:rsidP="00E02DD2">
            <w:pPr>
              <w:spacing w:after="0" w:line="240" w:lineRule="auto"/>
              <w:jc w:val="right"/>
              <w:rPr>
                <w:b/>
              </w:rPr>
            </w:pPr>
          </w:p>
        </w:tc>
        <w:tc>
          <w:tcPr>
            <w:tcW w:w="10440" w:type="dxa"/>
            <w:tcBorders>
              <w:top w:val="dashed" w:sz="4" w:space="0" w:color="auto"/>
              <w:bottom w:val="single" w:sz="4" w:space="0" w:color="000000"/>
            </w:tcBorders>
            <w:shd w:val="clear" w:color="auto" w:fill="DAEEF3"/>
          </w:tcPr>
          <w:p w:rsidR="009A5427" w:rsidRPr="004F1622" w:rsidRDefault="009A5427" w:rsidP="00EB12E8">
            <w:pPr>
              <w:spacing w:after="0" w:line="240" w:lineRule="auto"/>
            </w:pPr>
          </w:p>
        </w:tc>
      </w:tr>
      <w:tr w:rsidR="009A5427" w:rsidRPr="004F1622" w:rsidTr="0033470A">
        <w:trPr>
          <w:cantSplit/>
        </w:trPr>
        <w:tc>
          <w:tcPr>
            <w:tcW w:w="468" w:type="dxa"/>
            <w:tcBorders>
              <w:top w:val="nil"/>
              <w:bottom w:val="nil"/>
            </w:tcBorders>
          </w:tcPr>
          <w:p w:rsidR="009A5427" w:rsidRPr="004F1622" w:rsidRDefault="009A5427" w:rsidP="00E02DD2">
            <w:pPr>
              <w:spacing w:after="0" w:line="240" w:lineRule="auto"/>
              <w:jc w:val="right"/>
              <w:rPr>
                <w:b/>
              </w:rPr>
            </w:pPr>
          </w:p>
        </w:tc>
        <w:tc>
          <w:tcPr>
            <w:tcW w:w="10440" w:type="dxa"/>
            <w:tcBorders>
              <w:bottom w:val="dashed" w:sz="4" w:space="0" w:color="auto"/>
            </w:tcBorders>
            <w:vAlign w:val="bottom"/>
          </w:tcPr>
          <w:p w:rsidR="009A5427" w:rsidRPr="004F1622" w:rsidRDefault="009A5427" w:rsidP="00486958">
            <w:pPr>
              <w:numPr>
                <w:ilvl w:val="0"/>
                <w:numId w:val="10"/>
              </w:numPr>
              <w:spacing w:after="0" w:line="240" w:lineRule="auto"/>
            </w:pPr>
            <w:r w:rsidRPr="004F1622">
              <w:t>Social values</w:t>
            </w:r>
            <w:r w:rsidR="002A44A3" w:rsidRPr="004F1622">
              <w:t xml:space="preserve"> –</w:t>
            </w:r>
            <w:r w:rsidRPr="004F1622">
              <w:t xml:space="preserve"> views, pets, livestock, livelihood, cultural, recreational</w:t>
            </w:r>
            <w:r w:rsidR="00486958">
              <w:t xml:space="preserve"> and</w:t>
            </w:r>
            <w:r w:rsidRPr="004F1622">
              <w:t xml:space="preserve"> historic resources</w:t>
            </w:r>
            <w:r w:rsidR="00486958">
              <w:t>.</w:t>
            </w:r>
          </w:p>
        </w:tc>
      </w:tr>
      <w:tr w:rsidR="009A5427" w:rsidRPr="004F1622" w:rsidTr="0033470A">
        <w:trPr>
          <w:cantSplit/>
        </w:trPr>
        <w:tc>
          <w:tcPr>
            <w:tcW w:w="468" w:type="dxa"/>
            <w:tcBorders>
              <w:top w:val="nil"/>
            </w:tcBorders>
          </w:tcPr>
          <w:p w:rsidR="009A5427" w:rsidRPr="004F1622" w:rsidRDefault="009A5427" w:rsidP="00E02DD2">
            <w:pPr>
              <w:spacing w:after="0" w:line="240" w:lineRule="auto"/>
              <w:jc w:val="right"/>
              <w:rPr>
                <w:b/>
              </w:rPr>
            </w:pPr>
          </w:p>
        </w:tc>
        <w:tc>
          <w:tcPr>
            <w:tcW w:w="10440" w:type="dxa"/>
            <w:tcBorders>
              <w:top w:val="dashed" w:sz="4" w:space="0" w:color="auto"/>
            </w:tcBorders>
            <w:shd w:val="clear" w:color="auto" w:fill="DAEEF3"/>
          </w:tcPr>
          <w:p w:rsidR="009A5427" w:rsidRPr="004F1622" w:rsidRDefault="009A5427" w:rsidP="00EB12E8">
            <w:pPr>
              <w:spacing w:after="0" w:line="240" w:lineRule="auto"/>
            </w:pPr>
          </w:p>
        </w:tc>
      </w:tr>
      <w:tr w:rsidR="009A5427" w:rsidRPr="004F1622" w:rsidTr="0033470A">
        <w:trPr>
          <w:cantSplit/>
        </w:trPr>
        <w:tc>
          <w:tcPr>
            <w:tcW w:w="10908" w:type="dxa"/>
            <w:gridSpan w:val="2"/>
            <w:shd w:val="clear" w:color="auto" w:fill="DDD9C3"/>
            <w:vAlign w:val="center"/>
          </w:tcPr>
          <w:p w:rsidR="009A5427" w:rsidRPr="004F1622" w:rsidRDefault="009A5427" w:rsidP="00EB12E8">
            <w:pPr>
              <w:pStyle w:val="tabletext"/>
              <w:spacing w:before="0" w:after="0"/>
              <w:rPr>
                <w:rFonts w:ascii="Calibri" w:hAnsi="Calibri"/>
                <w:b/>
                <w:smallCaps/>
                <w:sz w:val="24"/>
                <w:szCs w:val="18"/>
              </w:rPr>
            </w:pPr>
            <w:r w:rsidRPr="004F1622">
              <w:rPr>
                <w:rFonts w:ascii="Calibri" w:hAnsi="Calibri"/>
                <w:b/>
                <w:smallCaps/>
                <w:sz w:val="24"/>
                <w:szCs w:val="18"/>
              </w:rPr>
              <w:t>Emergency Management</w:t>
            </w:r>
          </w:p>
        </w:tc>
      </w:tr>
      <w:tr w:rsidR="009A5427" w:rsidRPr="004F1622" w:rsidTr="0033470A">
        <w:trPr>
          <w:cantSplit/>
        </w:trPr>
        <w:tc>
          <w:tcPr>
            <w:tcW w:w="468" w:type="dxa"/>
            <w:tcBorders>
              <w:bottom w:val="single" w:sz="4" w:space="0" w:color="000000"/>
            </w:tcBorders>
          </w:tcPr>
          <w:p w:rsidR="009A5427" w:rsidRPr="004F1622" w:rsidRDefault="009A5427" w:rsidP="00EB12E8">
            <w:pPr>
              <w:jc w:val="right"/>
              <w:rPr>
                <w:b/>
              </w:rPr>
            </w:pPr>
          </w:p>
        </w:tc>
        <w:tc>
          <w:tcPr>
            <w:tcW w:w="10440" w:type="dxa"/>
            <w:tcBorders>
              <w:bottom w:val="single" w:sz="4" w:space="0" w:color="000000"/>
            </w:tcBorders>
          </w:tcPr>
          <w:p w:rsidR="009A5427" w:rsidRPr="004F1622" w:rsidRDefault="00E658BD" w:rsidP="00260244">
            <w:pPr>
              <w:spacing w:after="0" w:line="240" w:lineRule="auto"/>
            </w:pPr>
            <w:r w:rsidRPr="004F1622">
              <w:rPr>
                <w:i/>
                <w:u w:val="single"/>
              </w:rPr>
              <w:t>Instructions/Participation Process</w:t>
            </w:r>
            <w:r w:rsidRPr="004F1622">
              <w:rPr>
                <w:i/>
              </w:rPr>
              <w:t>: Can the neighborhood or HOA</w:t>
            </w:r>
            <w:r w:rsidR="000C241B" w:rsidRPr="004F1622">
              <w:rPr>
                <w:i/>
              </w:rPr>
              <w:t xml:space="preserve"> CWPP</w:t>
            </w:r>
            <w:r w:rsidRPr="004F1622">
              <w:rPr>
                <w:i/>
              </w:rPr>
              <w:t xml:space="preserve"> </w:t>
            </w:r>
            <w:r w:rsidR="00260244">
              <w:rPr>
                <w:i/>
              </w:rPr>
              <w:t>reference</w:t>
            </w:r>
            <w:r w:rsidR="00260244" w:rsidRPr="004F1622">
              <w:rPr>
                <w:i/>
              </w:rPr>
              <w:t xml:space="preserve"> </w:t>
            </w:r>
            <w:r w:rsidRPr="004F1622">
              <w:rPr>
                <w:i/>
              </w:rPr>
              <w:t>the</w:t>
            </w:r>
            <w:r w:rsidR="00F004E3">
              <w:rPr>
                <w:i/>
              </w:rPr>
              <w:t xml:space="preserve"> following</w:t>
            </w:r>
            <w:r w:rsidR="004D5A1A" w:rsidRPr="004F1622">
              <w:rPr>
                <w:i/>
              </w:rPr>
              <w:t xml:space="preserve"> items</w:t>
            </w:r>
            <w:r w:rsidRPr="004F1622">
              <w:rPr>
                <w:i/>
              </w:rPr>
              <w:t xml:space="preserve"> in the county </w:t>
            </w:r>
            <w:r w:rsidR="000C241B" w:rsidRPr="004F1622">
              <w:rPr>
                <w:i/>
              </w:rPr>
              <w:t xml:space="preserve">wildfire protection </w:t>
            </w:r>
            <w:r w:rsidRPr="004F1622">
              <w:rPr>
                <w:i/>
              </w:rPr>
              <w:t>plan</w:t>
            </w:r>
            <w:r w:rsidR="00342C8E">
              <w:rPr>
                <w:i/>
              </w:rPr>
              <w:t>? If not, please refer to the local fire authority on your core planning team.</w:t>
            </w:r>
          </w:p>
        </w:tc>
      </w:tr>
      <w:tr w:rsidR="00E658BD" w:rsidRPr="004F1622" w:rsidTr="0033470A">
        <w:trPr>
          <w:cantSplit/>
        </w:trPr>
        <w:tc>
          <w:tcPr>
            <w:tcW w:w="468" w:type="dxa"/>
            <w:tcBorders>
              <w:bottom w:val="nil"/>
            </w:tcBorders>
          </w:tcPr>
          <w:p w:rsidR="00E658BD" w:rsidRPr="004F1622" w:rsidRDefault="00E658BD" w:rsidP="00B06D37">
            <w:pPr>
              <w:spacing w:after="0" w:line="240" w:lineRule="auto"/>
              <w:jc w:val="right"/>
              <w:rPr>
                <w:b/>
              </w:rPr>
            </w:pPr>
            <w:r w:rsidRPr="004F1622">
              <w:rPr>
                <w:b/>
              </w:rPr>
              <w:t>1.</w:t>
            </w:r>
          </w:p>
        </w:tc>
        <w:tc>
          <w:tcPr>
            <w:tcW w:w="10440" w:type="dxa"/>
            <w:tcBorders>
              <w:bottom w:val="dashed" w:sz="4" w:space="0" w:color="auto"/>
            </w:tcBorders>
          </w:tcPr>
          <w:p w:rsidR="00E658BD" w:rsidRPr="004F1622" w:rsidRDefault="00E658BD" w:rsidP="00EB12E8">
            <w:pPr>
              <w:pStyle w:val="tabletext"/>
              <w:spacing w:before="0" w:after="0"/>
              <w:rPr>
                <w:rFonts w:ascii="Calibri" w:hAnsi="Calibri"/>
                <w:b/>
                <w:bCs/>
                <w:sz w:val="22"/>
                <w:szCs w:val="22"/>
              </w:rPr>
            </w:pPr>
            <w:r w:rsidRPr="004F1622">
              <w:rPr>
                <w:rFonts w:ascii="Calibri" w:hAnsi="Calibri"/>
                <w:b/>
                <w:bCs/>
                <w:sz w:val="22"/>
                <w:szCs w:val="22"/>
              </w:rPr>
              <w:t>Protection Capabilities &amp; Infrastructure Protection</w:t>
            </w:r>
            <w:r w:rsidR="009263E4" w:rsidRPr="004F1622">
              <w:rPr>
                <w:rFonts w:ascii="Calibri" w:hAnsi="Calibri"/>
                <w:b/>
                <w:bCs/>
                <w:sz w:val="22"/>
                <w:szCs w:val="22"/>
              </w:rPr>
              <w:t xml:space="preserve">  </w:t>
            </w:r>
            <w:r w:rsidR="009263E4" w:rsidRPr="00C4537D">
              <w:rPr>
                <w:rFonts w:ascii="Calibri" w:hAnsi="Calibri"/>
                <w:bCs/>
                <w:color w:val="00674E"/>
                <w:sz w:val="22"/>
                <w:szCs w:val="22"/>
              </w:rPr>
              <w:t>*</w:t>
            </w:r>
            <w:r w:rsidR="006D3C95" w:rsidRPr="00C4537D">
              <w:rPr>
                <w:rFonts w:ascii="Calibri" w:hAnsi="Calibri"/>
                <w:bCs/>
                <w:color w:val="00674E"/>
                <w:sz w:val="22"/>
                <w:szCs w:val="22"/>
              </w:rPr>
              <w:t>3,4,2,1</w:t>
            </w:r>
            <w:r w:rsidR="004C2837">
              <w:rPr>
                <w:rFonts w:ascii="Calibri" w:hAnsi="Calibri"/>
                <w:bCs/>
                <w:color w:val="00674E"/>
                <w:sz w:val="22"/>
                <w:szCs w:val="22"/>
              </w:rPr>
              <w:t>,6</w:t>
            </w:r>
          </w:p>
          <w:p w:rsidR="00E658BD" w:rsidRPr="004F1622" w:rsidRDefault="00E658BD" w:rsidP="00486958">
            <w:pPr>
              <w:pStyle w:val="tabletext"/>
              <w:numPr>
                <w:ilvl w:val="0"/>
                <w:numId w:val="11"/>
              </w:numPr>
              <w:spacing w:before="0" w:after="0"/>
              <w:rPr>
                <w:rFonts w:ascii="Calibri" w:hAnsi="Calibri"/>
                <w:sz w:val="22"/>
                <w:szCs w:val="22"/>
              </w:rPr>
            </w:pPr>
            <w:r w:rsidRPr="004F1622">
              <w:rPr>
                <w:rFonts w:ascii="Calibri" w:hAnsi="Calibri"/>
                <w:sz w:val="22"/>
                <w:szCs w:val="22"/>
              </w:rPr>
              <w:t xml:space="preserve">Fire </w:t>
            </w:r>
            <w:r w:rsidR="00486958">
              <w:rPr>
                <w:rFonts w:ascii="Calibri" w:hAnsi="Calibri"/>
                <w:sz w:val="22"/>
                <w:szCs w:val="22"/>
              </w:rPr>
              <w:t xml:space="preserve">Protection </w:t>
            </w:r>
            <w:r w:rsidRPr="004F1622">
              <w:rPr>
                <w:rFonts w:ascii="Calibri" w:hAnsi="Calibri"/>
                <w:sz w:val="22"/>
                <w:szCs w:val="22"/>
              </w:rPr>
              <w:t xml:space="preserve">District </w:t>
            </w:r>
            <w:r w:rsidR="004D5A1A" w:rsidRPr="004F1622">
              <w:rPr>
                <w:rFonts w:ascii="Calibri" w:hAnsi="Calibri"/>
                <w:sz w:val="22"/>
                <w:szCs w:val="22"/>
              </w:rPr>
              <w:t>c</w:t>
            </w:r>
            <w:r w:rsidRPr="004F1622">
              <w:rPr>
                <w:rFonts w:ascii="Calibri" w:hAnsi="Calibri"/>
                <w:sz w:val="22"/>
                <w:szCs w:val="22"/>
              </w:rPr>
              <w:t xml:space="preserve">apabilities </w:t>
            </w:r>
            <w:r w:rsidR="006E4680" w:rsidRPr="004F1622">
              <w:rPr>
                <w:rFonts w:ascii="Calibri" w:hAnsi="Calibri"/>
                <w:sz w:val="22"/>
                <w:szCs w:val="22"/>
              </w:rPr>
              <w:t>(av</w:t>
            </w:r>
            <w:r w:rsidR="00486958">
              <w:rPr>
                <w:rFonts w:ascii="Calibri" w:hAnsi="Calibri"/>
                <w:sz w:val="22"/>
                <w:szCs w:val="22"/>
              </w:rPr>
              <w:t>era</w:t>
            </w:r>
            <w:r w:rsidR="006E4680" w:rsidRPr="004F1622">
              <w:rPr>
                <w:rFonts w:ascii="Calibri" w:hAnsi="Calibri"/>
                <w:sz w:val="22"/>
                <w:szCs w:val="22"/>
              </w:rPr>
              <w:t>g</w:t>
            </w:r>
            <w:r w:rsidR="00486958">
              <w:rPr>
                <w:rFonts w:ascii="Calibri" w:hAnsi="Calibri"/>
                <w:sz w:val="22"/>
                <w:szCs w:val="22"/>
              </w:rPr>
              <w:t>e</w:t>
            </w:r>
            <w:r w:rsidR="006E4680" w:rsidRPr="004F1622">
              <w:rPr>
                <w:rFonts w:ascii="Calibri" w:hAnsi="Calibri"/>
                <w:sz w:val="22"/>
                <w:szCs w:val="22"/>
              </w:rPr>
              <w:t xml:space="preserve"> response time)</w:t>
            </w:r>
            <w:r w:rsidR="00486958">
              <w:rPr>
                <w:rFonts w:ascii="Calibri" w:hAnsi="Calibri"/>
                <w:sz w:val="22"/>
                <w:szCs w:val="22"/>
              </w:rPr>
              <w:t>.</w:t>
            </w:r>
          </w:p>
        </w:tc>
      </w:tr>
      <w:tr w:rsidR="00E658BD" w:rsidRPr="004F1622" w:rsidTr="0033470A">
        <w:trPr>
          <w:cantSplit/>
        </w:trPr>
        <w:tc>
          <w:tcPr>
            <w:tcW w:w="468" w:type="dxa"/>
            <w:tcBorders>
              <w:top w:val="nil"/>
              <w:bottom w:val="nil"/>
            </w:tcBorders>
          </w:tcPr>
          <w:p w:rsidR="00E658BD" w:rsidRPr="004F1622" w:rsidRDefault="00E658BD"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E658BD" w:rsidRPr="004F1622" w:rsidRDefault="00E658BD" w:rsidP="00EB12E8">
            <w:pPr>
              <w:spacing w:after="0" w:line="240" w:lineRule="auto"/>
            </w:pPr>
          </w:p>
        </w:tc>
      </w:tr>
      <w:tr w:rsidR="00E658BD" w:rsidRPr="004F1622" w:rsidTr="0033470A">
        <w:trPr>
          <w:cantSplit/>
        </w:trPr>
        <w:tc>
          <w:tcPr>
            <w:tcW w:w="468" w:type="dxa"/>
            <w:tcBorders>
              <w:top w:val="nil"/>
              <w:bottom w:val="nil"/>
            </w:tcBorders>
          </w:tcPr>
          <w:p w:rsidR="00E658BD" w:rsidRPr="004F1622" w:rsidRDefault="00E658BD" w:rsidP="00B06D37">
            <w:pPr>
              <w:spacing w:after="0" w:line="240" w:lineRule="auto"/>
              <w:jc w:val="right"/>
              <w:rPr>
                <w:b/>
              </w:rPr>
            </w:pPr>
          </w:p>
        </w:tc>
        <w:tc>
          <w:tcPr>
            <w:tcW w:w="10440" w:type="dxa"/>
            <w:tcBorders>
              <w:bottom w:val="dashed" w:sz="4" w:space="0" w:color="auto"/>
            </w:tcBorders>
            <w:vAlign w:val="bottom"/>
          </w:tcPr>
          <w:p w:rsidR="00E658BD" w:rsidRPr="004F1622" w:rsidRDefault="00E658BD" w:rsidP="008B7632">
            <w:pPr>
              <w:pStyle w:val="tabletext"/>
              <w:numPr>
                <w:ilvl w:val="0"/>
                <w:numId w:val="11"/>
              </w:numPr>
              <w:spacing w:before="0" w:after="0"/>
              <w:rPr>
                <w:rFonts w:ascii="Calibri" w:hAnsi="Calibri"/>
                <w:sz w:val="22"/>
                <w:szCs w:val="22"/>
              </w:rPr>
            </w:pPr>
            <w:r w:rsidRPr="004F1622">
              <w:rPr>
                <w:rFonts w:ascii="Calibri" w:hAnsi="Calibri"/>
                <w:sz w:val="22"/>
                <w:szCs w:val="22"/>
              </w:rPr>
              <w:t>Inventory of fire protection resources</w:t>
            </w:r>
            <w:r w:rsidR="00486958">
              <w:rPr>
                <w:rFonts w:ascii="Calibri" w:hAnsi="Calibri"/>
                <w:sz w:val="22"/>
                <w:szCs w:val="22"/>
              </w:rPr>
              <w:t>.</w:t>
            </w:r>
            <w:r w:rsidRPr="004F1622">
              <w:rPr>
                <w:rFonts w:ascii="Calibri" w:hAnsi="Calibri"/>
                <w:sz w:val="22"/>
                <w:szCs w:val="22"/>
              </w:rPr>
              <w:t xml:space="preserve"> </w:t>
            </w:r>
          </w:p>
        </w:tc>
      </w:tr>
      <w:tr w:rsidR="00E658BD" w:rsidRPr="004F1622" w:rsidTr="0033470A">
        <w:trPr>
          <w:cantSplit/>
        </w:trPr>
        <w:tc>
          <w:tcPr>
            <w:tcW w:w="468" w:type="dxa"/>
            <w:tcBorders>
              <w:top w:val="nil"/>
              <w:bottom w:val="single" w:sz="4" w:space="0" w:color="000000"/>
            </w:tcBorders>
          </w:tcPr>
          <w:p w:rsidR="00E658BD" w:rsidRPr="004F1622" w:rsidRDefault="00E658BD"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E658BD" w:rsidRPr="004F1622" w:rsidRDefault="00E658BD" w:rsidP="00EB12E8">
            <w:pPr>
              <w:spacing w:after="0" w:line="240" w:lineRule="auto"/>
            </w:pPr>
          </w:p>
        </w:tc>
      </w:tr>
      <w:tr w:rsidR="00E658BD" w:rsidRPr="004F1622" w:rsidTr="0033470A">
        <w:trPr>
          <w:cantSplit/>
        </w:trPr>
        <w:tc>
          <w:tcPr>
            <w:tcW w:w="468" w:type="dxa"/>
            <w:tcBorders>
              <w:bottom w:val="nil"/>
            </w:tcBorders>
          </w:tcPr>
          <w:p w:rsidR="00E658BD" w:rsidRPr="004F1622" w:rsidRDefault="00E658BD" w:rsidP="00B06D37">
            <w:pPr>
              <w:spacing w:after="0" w:line="240" w:lineRule="auto"/>
              <w:jc w:val="right"/>
              <w:rPr>
                <w:b/>
              </w:rPr>
            </w:pPr>
          </w:p>
        </w:tc>
        <w:tc>
          <w:tcPr>
            <w:tcW w:w="10440" w:type="dxa"/>
            <w:tcBorders>
              <w:bottom w:val="dashed" w:sz="4" w:space="0" w:color="auto"/>
            </w:tcBorders>
            <w:vAlign w:val="bottom"/>
          </w:tcPr>
          <w:p w:rsidR="00E658BD" w:rsidRPr="004F1622" w:rsidRDefault="004D0D24" w:rsidP="008B7632">
            <w:pPr>
              <w:numPr>
                <w:ilvl w:val="0"/>
                <w:numId w:val="11"/>
              </w:numPr>
              <w:spacing w:after="0" w:line="240" w:lineRule="auto"/>
            </w:pPr>
            <w:r w:rsidRPr="004F1622">
              <w:t>Local wildland fire management policies (full suppression, partial suppression, etc.)</w:t>
            </w:r>
            <w:r w:rsidR="00486958">
              <w:t>.</w:t>
            </w:r>
          </w:p>
        </w:tc>
      </w:tr>
      <w:tr w:rsidR="00E658BD" w:rsidRPr="004F1622" w:rsidTr="0033470A">
        <w:trPr>
          <w:cantSplit/>
        </w:trPr>
        <w:tc>
          <w:tcPr>
            <w:tcW w:w="468" w:type="dxa"/>
            <w:tcBorders>
              <w:top w:val="nil"/>
              <w:bottom w:val="nil"/>
            </w:tcBorders>
          </w:tcPr>
          <w:p w:rsidR="00E658BD" w:rsidRPr="004F1622" w:rsidRDefault="00E658BD"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E658BD" w:rsidRPr="004F1622" w:rsidRDefault="00E658BD" w:rsidP="00EB12E8">
            <w:pPr>
              <w:spacing w:after="0" w:line="240" w:lineRule="auto"/>
            </w:pPr>
          </w:p>
        </w:tc>
      </w:tr>
      <w:tr w:rsidR="00E658BD" w:rsidRPr="004F1622" w:rsidTr="0033470A">
        <w:trPr>
          <w:cantSplit/>
        </w:trPr>
        <w:tc>
          <w:tcPr>
            <w:tcW w:w="468" w:type="dxa"/>
            <w:tcBorders>
              <w:top w:val="nil"/>
              <w:bottom w:val="nil"/>
            </w:tcBorders>
          </w:tcPr>
          <w:p w:rsidR="00E658BD" w:rsidRPr="004F1622" w:rsidRDefault="00E658BD" w:rsidP="00B06D37">
            <w:pPr>
              <w:spacing w:after="0" w:line="240" w:lineRule="auto"/>
              <w:jc w:val="right"/>
              <w:rPr>
                <w:b/>
              </w:rPr>
            </w:pPr>
          </w:p>
        </w:tc>
        <w:tc>
          <w:tcPr>
            <w:tcW w:w="10440" w:type="dxa"/>
            <w:tcBorders>
              <w:bottom w:val="dashed" w:sz="4" w:space="0" w:color="auto"/>
            </w:tcBorders>
            <w:vAlign w:val="bottom"/>
          </w:tcPr>
          <w:p w:rsidR="00E658BD" w:rsidRPr="004F1622" w:rsidRDefault="00F00E28" w:rsidP="008B7632">
            <w:pPr>
              <w:pStyle w:val="tabletext"/>
              <w:numPr>
                <w:ilvl w:val="0"/>
                <w:numId w:val="11"/>
              </w:numPr>
              <w:spacing w:before="0" w:after="0"/>
              <w:rPr>
                <w:rFonts w:ascii="Calibri" w:hAnsi="Calibri"/>
                <w:sz w:val="22"/>
                <w:szCs w:val="22"/>
              </w:rPr>
            </w:pPr>
            <w:r w:rsidRPr="004F1622">
              <w:rPr>
                <w:rFonts w:ascii="Calibri" w:hAnsi="Calibri"/>
                <w:sz w:val="22"/>
                <w:szCs w:val="22"/>
              </w:rPr>
              <w:t>Training resources and needs</w:t>
            </w:r>
            <w:r w:rsidR="00486958">
              <w:rPr>
                <w:rFonts w:ascii="Calibri" w:hAnsi="Calibri"/>
                <w:sz w:val="22"/>
                <w:szCs w:val="22"/>
              </w:rPr>
              <w:t>.</w:t>
            </w:r>
          </w:p>
        </w:tc>
      </w:tr>
      <w:tr w:rsidR="00F00E28" w:rsidRPr="004F1622" w:rsidTr="0033470A">
        <w:trPr>
          <w:cantSplit/>
        </w:trPr>
        <w:tc>
          <w:tcPr>
            <w:tcW w:w="468" w:type="dxa"/>
            <w:tcBorders>
              <w:top w:val="nil"/>
              <w:bottom w:val="nil"/>
            </w:tcBorders>
          </w:tcPr>
          <w:p w:rsidR="00F00E28" w:rsidRPr="004F1622" w:rsidRDefault="00F00E28"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F00E28" w:rsidRPr="004F1622" w:rsidRDefault="00F00E28" w:rsidP="00EB12E8">
            <w:pPr>
              <w:spacing w:after="0" w:line="240" w:lineRule="auto"/>
            </w:pPr>
          </w:p>
        </w:tc>
      </w:tr>
      <w:tr w:rsidR="00F00E28" w:rsidRPr="004F1622" w:rsidTr="0033470A">
        <w:trPr>
          <w:cantSplit/>
        </w:trPr>
        <w:tc>
          <w:tcPr>
            <w:tcW w:w="468" w:type="dxa"/>
            <w:tcBorders>
              <w:top w:val="nil"/>
              <w:bottom w:val="nil"/>
            </w:tcBorders>
          </w:tcPr>
          <w:p w:rsidR="00F00E28" w:rsidRPr="004F1622" w:rsidRDefault="00F00E28" w:rsidP="00B06D37">
            <w:pPr>
              <w:spacing w:after="0" w:line="240" w:lineRule="auto"/>
              <w:jc w:val="right"/>
              <w:rPr>
                <w:b/>
              </w:rPr>
            </w:pPr>
          </w:p>
        </w:tc>
        <w:tc>
          <w:tcPr>
            <w:tcW w:w="10440" w:type="dxa"/>
            <w:tcBorders>
              <w:bottom w:val="dashed" w:sz="4" w:space="0" w:color="auto"/>
            </w:tcBorders>
            <w:vAlign w:val="bottom"/>
          </w:tcPr>
          <w:p w:rsidR="00F00E28" w:rsidRPr="004F1622" w:rsidRDefault="00F00E28" w:rsidP="008B7632">
            <w:pPr>
              <w:pStyle w:val="tabletext"/>
              <w:numPr>
                <w:ilvl w:val="0"/>
                <w:numId w:val="11"/>
              </w:numPr>
              <w:spacing w:before="0" w:after="0"/>
              <w:rPr>
                <w:rFonts w:ascii="Calibri" w:hAnsi="Calibri"/>
                <w:sz w:val="22"/>
                <w:szCs w:val="22"/>
              </w:rPr>
            </w:pPr>
            <w:r w:rsidRPr="004F1622">
              <w:rPr>
                <w:rFonts w:ascii="Calibri" w:hAnsi="Calibri"/>
                <w:sz w:val="22"/>
                <w:szCs w:val="22"/>
              </w:rPr>
              <w:t>Mutual aid agreements</w:t>
            </w:r>
            <w:r w:rsidR="00486958">
              <w:rPr>
                <w:rFonts w:ascii="Calibri" w:hAnsi="Calibri"/>
                <w:sz w:val="22"/>
                <w:szCs w:val="22"/>
              </w:rPr>
              <w:t>.</w:t>
            </w:r>
          </w:p>
        </w:tc>
      </w:tr>
      <w:tr w:rsidR="00F00E28" w:rsidRPr="004F1622" w:rsidTr="0033470A">
        <w:trPr>
          <w:cantSplit/>
        </w:trPr>
        <w:tc>
          <w:tcPr>
            <w:tcW w:w="468" w:type="dxa"/>
            <w:tcBorders>
              <w:top w:val="nil"/>
              <w:bottom w:val="nil"/>
            </w:tcBorders>
          </w:tcPr>
          <w:p w:rsidR="00F00E28" w:rsidRPr="004F1622" w:rsidRDefault="00F00E28"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F00E28" w:rsidRPr="004F1622" w:rsidRDefault="00F00E28" w:rsidP="00EB12E8">
            <w:pPr>
              <w:spacing w:after="0" w:line="240" w:lineRule="auto"/>
            </w:pPr>
          </w:p>
        </w:tc>
      </w:tr>
      <w:tr w:rsidR="00F00E28" w:rsidRPr="004F1622" w:rsidTr="0033470A">
        <w:trPr>
          <w:cantSplit/>
        </w:trPr>
        <w:tc>
          <w:tcPr>
            <w:tcW w:w="468" w:type="dxa"/>
            <w:tcBorders>
              <w:top w:val="nil"/>
              <w:bottom w:val="nil"/>
            </w:tcBorders>
          </w:tcPr>
          <w:p w:rsidR="00F00E28" w:rsidRPr="004F1622" w:rsidRDefault="00F00E28" w:rsidP="00B06D37">
            <w:pPr>
              <w:spacing w:after="0" w:line="240" w:lineRule="auto"/>
              <w:jc w:val="right"/>
              <w:rPr>
                <w:b/>
              </w:rPr>
            </w:pPr>
          </w:p>
        </w:tc>
        <w:tc>
          <w:tcPr>
            <w:tcW w:w="10440" w:type="dxa"/>
            <w:tcBorders>
              <w:bottom w:val="dashed" w:sz="4" w:space="0" w:color="auto"/>
            </w:tcBorders>
            <w:vAlign w:val="bottom"/>
          </w:tcPr>
          <w:p w:rsidR="00F00E28" w:rsidRPr="004F1622" w:rsidRDefault="00F00E28" w:rsidP="00C87BC4">
            <w:pPr>
              <w:pStyle w:val="tabletext"/>
              <w:numPr>
                <w:ilvl w:val="0"/>
                <w:numId w:val="11"/>
              </w:numPr>
              <w:spacing w:before="0" w:after="0"/>
              <w:rPr>
                <w:rFonts w:ascii="Calibri" w:hAnsi="Calibri"/>
                <w:sz w:val="22"/>
                <w:szCs w:val="22"/>
              </w:rPr>
            </w:pPr>
            <w:r w:rsidRPr="004F1622">
              <w:rPr>
                <w:rFonts w:ascii="Calibri" w:hAnsi="Calibri"/>
                <w:sz w:val="22"/>
                <w:szCs w:val="22"/>
              </w:rPr>
              <w:t>Evacuation</w:t>
            </w:r>
            <w:r w:rsidR="00C87BC4" w:rsidRPr="004F1622">
              <w:rPr>
                <w:rFonts w:ascii="Calibri" w:hAnsi="Calibri"/>
                <w:sz w:val="22"/>
                <w:szCs w:val="22"/>
              </w:rPr>
              <w:t xml:space="preserve"> Information:</w:t>
            </w:r>
            <w:r w:rsidRPr="004F1622">
              <w:rPr>
                <w:rFonts w:ascii="Calibri" w:hAnsi="Calibri"/>
                <w:sz w:val="22"/>
                <w:szCs w:val="22"/>
              </w:rPr>
              <w:t xml:space="preserve"> telephone trees, emergency contacts, </w:t>
            </w:r>
            <w:r w:rsidR="004810D0" w:rsidRPr="004F1622">
              <w:rPr>
                <w:rFonts w:ascii="Calibri" w:hAnsi="Calibri"/>
                <w:sz w:val="22"/>
                <w:szCs w:val="22"/>
              </w:rPr>
              <w:t xml:space="preserve">address identification, </w:t>
            </w:r>
            <w:r w:rsidRPr="004F1622">
              <w:rPr>
                <w:rFonts w:ascii="Calibri" w:hAnsi="Calibri"/>
                <w:sz w:val="22"/>
                <w:szCs w:val="22"/>
              </w:rPr>
              <w:t>community information database</w:t>
            </w:r>
            <w:r w:rsidR="00486958">
              <w:rPr>
                <w:rFonts w:ascii="Calibri" w:hAnsi="Calibri"/>
                <w:sz w:val="22"/>
                <w:szCs w:val="22"/>
              </w:rPr>
              <w:t>.</w:t>
            </w:r>
          </w:p>
        </w:tc>
      </w:tr>
      <w:tr w:rsidR="00F00E28" w:rsidRPr="004F1622" w:rsidTr="0033470A">
        <w:trPr>
          <w:cantSplit/>
        </w:trPr>
        <w:tc>
          <w:tcPr>
            <w:tcW w:w="468" w:type="dxa"/>
            <w:tcBorders>
              <w:top w:val="nil"/>
            </w:tcBorders>
          </w:tcPr>
          <w:p w:rsidR="00F00E28" w:rsidRPr="004F1622" w:rsidRDefault="00F00E28" w:rsidP="00B06D37">
            <w:pPr>
              <w:spacing w:after="0" w:line="240" w:lineRule="auto"/>
              <w:jc w:val="right"/>
              <w:rPr>
                <w:b/>
              </w:rPr>
            </w:pPr>
          </w:p>
        </w:tc>
        <w:tc>
          <w:tcPr>
            <w:tcW w:w="10440" w:type="dxa"/>
            <w:tcBorders>
              <w:top w:val="dashed" w:sz="4" w:space="0" w:color="auto"/>
            </w:tcBorders>
            <w:shd w:val="clear" w:color="auto" w:fill="DAEEF3"/>
          </w:tcPr>
          <w:p w:rsidR="00F00E28" w:rsidRPr="004F1622" w:rsidRDefault="00F00E28" w:rsidP="00EB12E8">
            <w:pPr>
              <w:spacing w:after="0" w:line="240" w:lineRule="auto"/>
            </w:pPr>
          </w:p>
        </w:tc>
      </w:tr>
    </w:tbl>
    <w:p w:rsidR="00EF5583" w:rsidRDefault="00EF5583">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10440"/>
      </w:tblGrid>
      <w:tr w:rsidR="00F00E28" w:rsidRPr="004F1622" w:rsidTr="0033470A">
        <w:trPr>
          <w:cantSplit/>
        </w:trPr>
        <w:tc>
          <w:tcPr>
            <w:tcW w:w="10908" w:type="dxa"/>
            <w:gridSpan w:val="2"/>
            <w:shd w:val="clear" w:color="auto" w:fill="DDD9C3"/>
          </w:tcPr>
          <w:p w:rsidR="00F00E28" w:rsidRPr="004F1622" w:rsidRDefault="00F00E28" w:rsidP="006E4680">
            <w:pPr>
              <w:spacing w:after="0" w:line="240" w:lineRule="auto"/>
              <w:rPr>
                <w:smallCaps/>
                <w:sz w:val="24"/>
                <w:szCs w:val="24"/>
              </w:rPr>
            </w:pPr>
            <w:r w:rsidRPr="004F1622">
              <w:rPr>
                <w:b/>
                <w:smallCaps/>
                <w:sz w:val="24"/>
                <w:szCs w:val="24"/>
              </w:rPr>
              <w:lastRenderedPageBreak/>
              <w:t xml:space="preserve">Mitigation </w:t>
            </w:r>
            <w:r w:rsidR="006E4680" w:rsidRPr="004F1622">
              <w:rPr>
                <w:b/>
                <w:smallCaps/>
                <w:sz w:val="24"/>
                <w:szCs w:val="24"/>
              </w:rPr>
              <w:t xml:space="preserve"> and Implementation</w:t>
            </w:r>
            <w:r w:rsidRPr="004F1622">
              <w:rPr>
                <w:b/>
                <w:smallCaps/>
                <w:sz w:val="24"/>
                <w:szCs w:val="24"/>
              </w:rPr>
              <w:t xml:space="preserve"> Plan</w:t>
            </w:r>
          </w:p>
        </w:tc>
      </w:tr>
      <w:tr w:rsidR="00F00E28" w:rsidRPr="004F1622" w:rsidTr="0033470A">
        <w:trPr>
          <w:cantSplit/>
        </w:trPr>
        <w:tc>
          <w:tcPr>
            <w:tcW w:w="468" w:type="dxa"/>
            <w:tcBorders>
              <w:bottom w:val="single" w:sz="4" w:space="0" w:color="000000"/>
            </w:tcBorders>
          </w:tcPr>
          <w:p w:rsidR="00F00E28" w:rsidRPr="004F1622" w:rsidRDefault="00F00E28" w:rsidP="00B06D37">
            <w:pPr>
              <w:spacing w:after="0" w:line="240" w:lineRule="auto"/>
              <w:jc w:val="right"/>
              <w:rPr>
                <w:b/>
              </w:rPr>
            </w:pPr>
          </w:p>
        </w:tc>
        <w:tc>
          <w:tcPr>
            <w:tcW w:w="10440" w:type="dxa"/>
            <w:tcBorders>
              <w:bottom w:val="single" w:sz="4" w:space="0" w:color="000000"/>
            </w:tcBorders>
          </w:tcPr>
          <w:p w:rsidR="00F00E28" w:rsidRPr="004F1622" w:rsidRDefault="00964AEE" w:rsidP="00F004E3">
            <w:pPr>
              <w:spacing w:after="0" w:line="240" w:lineRule="auto"/>
            </w:pPr>
            <w:r w:rsidRPr="004F1622">
              <w:rPr>
                <w:i/>
                <w:u w:val="single"/>
              </w:rPr>
              <w:t>Instructions/Participation Process</w:t>
            </w:r>
            <w:r w:rsidRPr="004F1622">
              <w:rPr>
                <w:i/>
              </w:rPr>
              <w:t>:</w:t>
            </w:r>
            <w:r w:rsidR="008B7632" w:rsidRPr="004F1622">
              <w:rPr>
                <w:i/>
              </w:rPr>
              <w:t xml:space="preserve"> </w:t>
            </w:r>
            <w:r w:rsidR="000C241B" w:rsidRPr="004F1622">
              <w:rPr>
                <w:i/>
              </w:rPr>
              <w:t>Use the following items to construct an action plan in</w:t>
            </w:r>
            <w:r w:rsidR="00F004E3">
              <w:rPr>
                <w:i/>
              </w:rPr>
              <w:t xml:space="preserve"> </w:t>
            </w:r>
            <w:r w:rsidR="006E4680" w:rsidRPr="004F1622">
              <w:rPr>
                <w:i/>
              </w:rPr>
              <w:t>–</w:t>
            </w:r>
            <w:r w:rsidR="000C241B" w:rsidRPr="004F1622">
              <w:rPr>
                <w:i/>
              </w:rPr>
              <w:t xml:space="preserve"> </w:t>
            </w:r>
            <w:r w:rsidR="006E4680" w:rsidRPr="004F1622">
              <w:rPr>
                <w:i/>
              </w:rPr>
              <w:t>outreach,</w:t>
            </w:r>
            <w:r w:rsidR="000C241B" w:rsidRPr="004F1622">
              <w:rPr>
                <w:i/>
              </w:rPr>
              <w:t xml:space="preserve"> fuel</w:t>
            </w:r>
            <w:r w:rsidR="00486958">
              <w:rPr>
                <w:i/>
              </w:rPr>
              <w:t>s</w:t>
            </w:r>
            <w:r w:rsidR="000C241B" w:rsidRPr="004F1622">
              <w:rPr>
                <w:i/>
              </w:rPr>
              <w:t xml:space="preserve"> reduction and </w:t>
            </w:r>
            <w:r w:rsidR="006E4680" w:rsidRPr="004F1622">
              <w:rPr>
                <w:i/>
              </w:rPr>
              <w:t>policy</w:t>
            </w:r>
            <w:r w:rsidR="000C241B" w:rsidRPr="004F1622">
              <w:rPr>
                <w:i/>
              </w:rPr>
              <w:t>. As a next step</w:t>
            </w:r>
            <w:r w:rsidR="00486958">
              <w:rPr>
                <w:i/>
              </w:rPr>
              <w:t>,</w:t>
            </w:r>
            <w:r w:rsidR="000C241B" w:rsidRPr="004F1622">
              <w:rPr>
                <w:i/>
              </w:rPr>
              <w:t xml:space="preserve"> i</w:t>
            </w:r>
            <w:r w:rsidR="004810D0" w:rsidRPr="004F1622">
              <w:rPr>
                <w:i/>
              </w:rPr>
              <w:t>t</w:t>
            </w:r>
            <w:r w:rsidR="000C241B" w:rsidRPr="004F1622">
              <w:rPr>
                <w:i/>
              </w:rPr>
              <w:t xml:space="preserve"> might be </w:t>
            </w:r>
            <w:r w:rsidR="00CE5883" w:rsidRPr="004F1622">
              <w:rPr>
                <w:i/>
              </w:rPr>
              <w:t>helpful</w:t>
            </w:r>
            <w:r w:rsidR="000C241B" w:rsidRPr="004F1622">
              <w:rPr>
                <w:i/>
              </w:rPr>
              <w:t xml:space="preserve"> to organize the information in</w:t>
            </w:r>
            <w:r w:rsidR="00486958">
              <w:rPr>
                <w:i/>
              </w:rPr>
              <w:t xml:space="preserve"> </w:t>
            </w:r>
            <w:r w:rsidR="000C241B" w:rsidRPr="004F1622">
              <w:rPr>
                <w:i/>
              </w:rPr>
              <w:t xml:space="preserve">a matrix.  </w:t>
            </w:r>
          </w:p>
        </w:tc>
      </w:tr>
      <w:tr w:rsidR="00DA2EEC" w:rsidRPr="004F1622" w:rsidTr="0033470A">
        <w:trPr>
          <w:cantSplit/>
        </w:trPr>
        <w:tc>
          <w:tcPr>
            <w:tcW w:w="468" w:type="dxa"/>
            <w:tcBorders>
              <w:bottom w:val="nil"/>
            </w:tcBorders>
          </w:tcPr>
          <w:p w:rsidR="00DA2EEC" w:rsidRPr="004F1622" w:rsidRDefault="00DA2EEC" w:rsidP="00B06D37">
            <w:pPr>
              <w:spacing w:after="0" w:line="240" w:lineRule="auto"/>
              <w:jc w:val="right"/>
              <w:rPr>
                <w:b/>
              </w:rPr>
            </w:pPr>
            <w:r w:rsidRPr="004F1622">
              <w:rPr>
                <w:b/>
              </w:rPr>
              <w:t>1.</w:t>
            </w:r>
          </w:p>
        </w:tc>
        <w:tc>
          <w:tcPr>
            <w:tcW w:w="10440" w:type="dxa"/>
            <w:tcBorders>
              <w:bottom w:val="dashed" w:sz="4" w:space="0" w:color="auto"/>
            </w:tcBorders>
          </w:tcPr>
          <w:p w:rsidR="00DA2EEC" w:rsidRPr="004F1622" w:rsidRDefault="00DA2EEC" w:rsidP="00F1387F">
            <w:pPr>
              <w:pStyle w:val="tabletext"/>
              <w:spacing w:before="0" w:after="0"/>
              <w:rPr>
                <w:rFonts w:ascii="Calibri" w:hAnsi="Calibri"/>
                <w:bCs/>
                <w:color w:val="FF0000"/>
                <w:sz w:val="22"/>
                <w:szCs w:val="22"/>
              </w:rPr>
            </w:pPr>
            <w:r w:rsidRPr="004F1622">
              <w:rPr>
                <w:rFonts w:ascii="Calibri" w:hAnsi="Calibri"/>
                <w:b/>
                <w:bCs/>
                <w:sz w:val="22"/>
                <w:szCs w:val="22"/>
              </w:rPr>
              <w:t xml:space="preserve">Education and Community Outreach: </w:t>
            </w:r>
            <w:r w:rsidR="009F25FA" w:rsidRPr="00C4537D">
              <w:rPr>
                <w:rFonts w:ascii="Calibri" w:hAnsi="Calibri"/>
                <w:bCs/>
                <w:color w:val="00674E"/>
                <w:sz w:val="22"/>
                <w:szCs w:val="22"/>
              </w:rPr>
              <w:t>*</w:t>
            </w:r>
            <w:r w:rsidR="006D3C95" w:rsidRPr="00C4537D">
              <w:rPr>
                <w:rFonts w:ascii="Calibri" w:hAnsi="Calibri"/>
                <w:bCs/>
                <w:color w:val="00674E"/>
                <w:sz w:val="22"/>
                <w:szCs w:val="22"/>
              </w:rPr>
              <w:t>3,2,1</w:t>
            </w:r>
          </w:p>
          <w:p w:rsidR="00DA2EEC" w:rsidRPr="004F1622" w:rsidRDefault="00DA2EEC" w:rsidP="00F1387F">
            <w:pPr>
              <w:pStyle w:val="tabletext"/>
              <w:spacing w:before="0" w:after="0"/>
              <w:rPr>
                <w:rFonts w:ascii="Calibri" w:hAnsi="Calibri"/>
                <w:bCs/>
                <w:sz w:val="22"/>
                <w:szCs w:val="22"/>
              </w:rPr>
            </w:pPr>
            <w:r w:rsidRPr="004F1622">
              <w:rPr>
                <w:rFonts w:ascii="Calibri" w:hAnsi="Calibri"/>
                <w:bCs/>
                <w:sz w:val="22"/>
                <w:szCs w:val="22"/>
              </w:rPr>
              <w:t>Describe the audience</w:t>
            </w:r>
            <w:r w:rsidR="00486958">
              <w:rPr>
                <w:rFonts w:ascii="Calibri" w:hAnsi="Calibri"/>
                <w:bCs/>
                <w:sz w:val="22"/>
                <w:szCs w:val="22"/>
              </w:rPr>
              <w:t>.</w:t>
            </w:r>
            <w:r w:rsidRPr="004F1622">
              <w:rPr>
                <w:rFonts w:ascii="Calibri" w:hAnsi="Calibri"/>
                <w:bCs/>
                <w:sz w:val="22"/>
                <w:szCs w:val="22"/>
              </w:rPr>
              <w:t xml:space="preserve"> </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F1387F">
            <w:pPr>
              <w:pStyle w:val="tabletext"/>
              <w:spacing w:before="20" w:after="20"/>
              <w:rPr>
                <w:rFonts w:ascii="Calibri" w:hAnsi="Calibri"/>
                <w:b/>
                <w:bCs/>
                <w:sz w:val="22"/>
                <w:szCs w:val="22"/>
              </w:rPr>
            </w:pPr>
            <w:r w:rsidRPr="004F1622">
              <w:rPr>
                <w:rFonts w:ascii="Calibri" w:hAnsi="Calibri"/>
                <w:bCs/>
                <w:sz w:val="22"/>
                <w:szCs w:val="22"/>
              </w:rPr>
              <w:t>Describe outreach methods</w:t>
            </w:r>
            <w:r w:rsidR="00342C8E">
              <w:rPr>
                <w:rFonts w:ascii="Calibri" w:hAnsi="Calibri"/>
                <w:bCs/>
                <w:sz w:val="22"/>
                <w:szCs w:val="22"/>
              </w:rPr>
              <w:t xml:space="preserve"> (e.g., meetings, surveys, work days, various media, flyers, etc.)</w:t>
            </w:r>
            <w:r w:rsidR="00486958">
              <w:rPr>
                <w:rFonts w:ascii="Calibri" w:hAnsi="Calibri"/>
                <w:bCs/>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pStyle w:val="tabletext"/>
              <w:spacing w:before="20" w:after="20"/>
              <w:rPr>
                <w:rFonts w:ascii="Calibri" w:hAnsi="Calibri"/>
                <w:b/>
                <w:bCs/>
                <w:sz w:val="22"/>
                <w:szCs w:val="22"/>
              </w:rPr>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6E4680" w:rsidP="006E4680">
            <w:pPr>
              <w:pStyle w:val="tabletext"/>
              <w:spacing w:before="20" w:after="20"/>
              <w:rPr>
                <w:rFonts w:ascii="Calibri" w:hAnsi="Calibri"/>
                <w:b/>
                <w:bCs/>
                <w:sz w:val="22"/>
                <w:szCs w:val="22"/>
              </w:rPr>
            </w:pPr>
            <w:r w:rsidRPr="004F1622">
              <w:rPr>
                <w:rFonts w:ascii="Calibri" w:hAnsi="Calibri"/>
                <w:sz w:val="22"/>
                <w:szCs w:val="22"/>
              </w:rPr>
              <w:t xml:space="preserve">Describe </w:t>
            </w:r>
            <w:r w:rsidR="00DA2EEC" w:rsidRPr="004F1622">
              <w:rPr>
                <w:rFonts w:ascii="Calibri" w:hAnsi="Calibri"/>
                <w:sz w:val="22"/>
                <w:szCs w:val="22"/>
              </w:rPr>
              <w:t xml:space="preserve">any current </w:t>
            </w:r>
            <w:r w:rsidR="00AD1965">
              <w:rPr>
                <w:rFonts w:ascii="Calibri" w:hAnsi="Calibri"/>
                <w:sz w:val="22"/>
                <w:szCs w:val="22"/>
              </w:rPr>
              <w:t xml:space="preserve">wildfire </w:t>
            </w:r>
            <w:r w:rsidR="00DA2EEC" w:rsidRPr="004F1622">
              <w:rPr>
                <w:rFonts w:ascii="Calibri" w:hAnsi="Calibri"/>
                <w:sz w:val="22"/>
                <w:szCs w:val="22"/>
              </w:rPr>
              <w:t xml:space="preserve">prevention </w:t>
            </w:r>
            <w:r w:rsidR="00F004E3">
              <w:rPr>
                <w:rFonts w:ascii="Calibri" w:hAnsi="Calibri"/>
                <w:sz w:val="22"/>
                <w:szCs w:val="22"/>
              </w:rPr>
              <w:t>and/</w:t>
            </w:r>
            <w:r w:rsidR="00DA2EEC" w:rsidRPr="004F1622">
              <w:rPr>
                <w:rFonts w:ascii="Calibri" w:hAnsi="Calibri"/>
                <w:sz w:val="22"/>
                <w:szCs w:val="22"/>
              </w:rPr>
              <w:t>or education activities</w:t>
            </w:r>
            <w:r w:rsidR="00486958">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pStyle w:val="tabletext"/>
              <w:spacing w:before="20" w:after="20"/>
              <w:rPr>
                <w:rFonts w:ascii="Calibri" w:hAnsi="Calibri"/>
                <w:b/>
                <w:bCs/>
                <w:sz w:val="22"/>
                <w:szCs w:val="22"/>
              </w:rPr>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single" w:sz="4" w:space="0" w:color="000000"/>
              <w:bottom w:val="dashed" w:sz="4" w:space="0" w:color="auto"/>
            </w:tcBorders>
            <w:vAlign w:val="bottom"/>
          </w:tcPr>
          <w:p w:rsidR="00DA2EEC" w:rsidRPr="004F1622" w:rsidRDefault="00DA2EEC" w:rsidP="00F1387F">
            <w:pPr>
              <w:pStyle w:val="tabletext"/>
              <w:spacing w:before="20" w:after="20"/>
              <w:rPr>
                <w:rFonts w:ascii="Calibri" w:hAnsi="Calibri"/>
                <w:b/>
                <w:bCs/>
                <w:sz w:val="22"/>
                <w:szCs w:val="22"/>
              </w:rPr>
            </w:pPr>
            <w:r w:rsidRPr="004F1622">
              <w:rPr>
                <w:rFonts w:ascii="Calibri" w:hAnsi="Calibri"/>
                <w:sz w:val="22"/>
                <w:szCs w:val="22"/>
              </w:rPr>
              <w:t>Describe specific outreach actions that will increase community awareness and mitigation actions</w:t>
            </w:r>
            <w:r w:rsidR="00486958">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pStyle w:val="tabletext"/>
              <w:spacing w:before="20" w:after="20"/>
              <w:rPr>
                <w:rFonts w:ascii="Calibri" w:hAnsi="Calibri"/>
                <w:b/>
                <w:bCs/>
                <w:sz w:val="22"/>
                <w:szCs w:val="22"/>
              </w:rPr>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single" w:sz="4" w:space="0" w:color="000000"/>
              <w:bottom w:val="dashed" w:sz="4" w:space="0" w:color="auto"/>
            </w:tcBorders>
            <w:vAlign w:val="bottom"/>
          </w:tcPr>
          <w:p w:rsidR="00DA2EEC" w:rsidRPr="004F1622" w:rsidRDefault="00DA2EEC" w:rsidP="00486958">
            <w:pPr>
              <w:pStyle w:val="tabletext"/>
              <w:spacing w:before="20" w:after="20"/>
              <w:rPr>
                <w:rFonts w:ascii="Calibri" w:hAnsi="Calibri"/>
                <w:b/>
                <w:bCs/>
                <w:sz w:val="22"/>
                <w:szCs w:val="22"/>
              </w:rPr>
            </w:pPr>
            <w:r w:rsidRPr="004F1622">
              <w:rPr>
                <w:rFonts w:ascii="Calibri" w:hAnsi="Calibri"/>
                <w:sz w:val="22"/>
                <w:szCs w:val="22"/>
              </w:rPr>
              <w:t>Resources needed</w:t>
            </w:r>
            <w:r w:rsidR="00450757">
              <w:rPr>
                <w:rFonts w:ascii="Calibri" w:hAnsi="Calibri"/>
                <w:sz w:val="22"/>
                <w:szCs w:val="22"/>
              </w:rPr>
              <w:t xml:space="preserve"> –</w:t>
            </w:r>
            <w:r w:rsidRPr="004F1622">
              <w:rPr>
                <w:rFonts w:ascii="Calibri" w:hAnsi="Calibri"/>
                <w:sz w:val="22"/>
                <w:szCs w:val="22"/>
              </w:rPr>
              <w:t xml:space="preserve"> </w:t>
            </w:r>
            <w:r w:rsidR="00486958">
              <w:rPr>
                <w:rFonts w:ascii="Calibri" w:hAnsi="Calibri"/>
                <w:sz w:val="22"/>
                <w:szCs w:val="22"/>
              </w:rPr>
              <w:t>d</w:t>
            </w:r>
            <w:r w:rsidRPr="004F1622">
              <w:rPr>
                <w:rFonts w:ascii="Calibri" w:hAnsi="Calibri"/>
                <w:sz w:val="22"/>
                <w:szCs w:val="22"/>
              </w:rPr>
              <w:t>escribe educational costs and volunteer efforts</w:t>
            </w:r>
            <w:r w:rsidR="00486958">
              <w:rPr>
                <w:rFonts w:ascii="Calibri" w:hAnsi="Calibri"/>
                <w:sz w:val="22"/>
                <w:szCs w:val="22"/>
              </w:rPr>
              <w:t>.</w:t>
            </w:r>
          </w:p>
        </w:tc>
      </w:tr>
      <w:tr w:rsidR="00DA2EEC" w:rsidRPr="004F1622" w:rsidTr="0033470A">
        <w:trPr>
          <w:cantSplit/>
        </w:trPr>
        <w:tc>
          <w:tcPr>
            <w:tcW w:w="468" w:type="dxa"/>
            <w:tcBorders>
              <w:top w:val="nil"/>
              <w:bottom w:val="single" w:sz="4" w:space="0" w:color="000000"/>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bottom w:val="nil"/>
            </w:tcBorders>
          </w:tcPr>
          <w:p w:rsidR="00DA2EEC" w:rsidRPr="004F1622" w:rsidRDefault="00DA2EEC" w:rsidP="00B06D37">
            <w:pPr>
              <w:spacing w:after="0" w:line="240" w:lineRule="auto"/>
              <w:jc w:val="right"/>
              <w:rPr>
                <w:b/>
              </w:rPr>
            </w:pPr>
            <w:r w:rsidRPr="004F1622">
              <w:rPr>
                <w:b/>
              </w:rPr>
              <w:t>2.</w:t>
            </w:r>
          </w:p>
        </w:tc>
        <w:tc>
          <w:tcPr>
            <w:tcW w:w="10440" w:type="dxa"/>
            <w:tcBorders>
              <w:bottom w:val="dashed" w:sz="4" w:space="0" w:color="auto"/>
            </w:tcBorders>
          </w:tcPr>
          <w:p w:rsidR="00DA2EEC" w:rsidRPr="004F1622" w:rsidRDefault="00DA2EEC" w:rsidP="00EB12E8">
            <w:pPr>
              <w:pStyle w:val="tabletext"/>
              <w:spacing w:before="20" w:after="20"/>
              <w:rPr>
                <w:rFonts w:ascii="Calibri" w:hAnsi="Calibri"/>
                <w:bCs/>
                <w:color w:val="FF0000"/>
                <w:sz w:val="22"/>
                <w:szCs w:val="22"/>
              </w:rPr>
            </w:pPr>
            <w:r w:rsidRPr="004F1622">
              <w:rPr>
                <w:rFonts w:ascii="Calibri" w:hAnsi="Calibri"/>
                <w:b/>
                <w:bCs/>
                <w:sz w:val="22"/>
                <w:szCs w:val="22"/>
              </w:rPr>
              <w:t>Fuels Reduction</w:t>
            </w:r>
            <w:r w:rsidRPr="00C4537D">
              <w:rPr>
                <w:rFonts w:ascii="Calibri" w:hAnsi="Calibri"/>
                <w:bCs/>
                <w:sz w:val="22"/>
                <w:szCs w:val="22"/>
              </w:rPr>
              <w:t>:</w:t>
            </w:r>
            <w:r w:rsidRPr="004F1622">
              <w:rPr>
                <w:rFonts w:ascii="Calibri" w:hAnsi="Calibri"/>
                <w:bCs/>
                <w:color w:val="FF0000"/>
                <w:sz w:val="22"/>
                <w:szCs w:val="22"/>
              </w:rPr>
              <w:t xml:space="preserve"> </w:t>
            </w:r>
            <w:r w:rsidR="009F25FA" w:rsidRPr="004F1622">
              <w:rPr>
                <w:rFonts w:ascii="Calibri" w:hAnsi="Calibri"/>
                <w:bCs/>
                <w:color w:val="FF0000"/>
                <w:sz w:val="22"/>
                <w:szCs w:val="22"/>
              </w:rPr>
              <w:t xml:space="preserve"> </w:t>
            </w:r>
            <w:r w:rsidR="009F25FA" w:rsidRPr="00C4537D">
              <w:rPr>
                <w:rFonts w:ascii="Calibri" w:hAnsi="Calibri"/>
                <w:bCs/>
                <w:color w:val="00674E"/>
                <w:sz w:val="22"/>
                <w:szCs w:val="22"/>
              </w:rPr>
              <w:t>*</w:t>
            </w:r>
            <w:r w:rsidR="006D3C95" w:rsidRPr="00C4537D">
              <w:rPr>
                <w:rFonts w:ascii="Calibri" w:hAnsi="Calibri"/>
                <w:bCs/>
                <w:color w:val="00674E"/>
                <w:sz w:val="22"/>
                <w:szCs w:val="22"/>
              </w:rPr>
              <w:t>2,1,3</w:t>
            </w:r>
            <w:r w:rsidR="00450757" w:rsidRPr="00C4537D">
              <w:rPr>
                <w:rFonts w:ascii="Calibri" w:hAnsi="Calibri"/>
                <w:bCs/>
                <w:color w:val="00674E"/>
                <w:sz w:val="22"/>
                <w:szCs w:val="22"/>
              </w:rPr>
              <w:t>,5</w:t>
            </w:r>
          </w:p>
          <w:p w:rsidR="00DA2EEC" w:rsidRPr="004F1622" w:rsidRDefault="00DA2EEC" w:rsidP="00EB12E8">
            <w:pPr>
              <w:pStyle w:val="tabletext"/>
              <w:spacing w:before="20" w:after="20"/>
              <w:rPr>
                <w:rFonts w:ascii="Calibri" w:hAnsi="Calibri"/>
                <w:b/>
                <w:sz w:val="22"/>
                <w:szCs w:val="22"/>
              </w:rPr>
            </w:pPr>
            <w:r w:rsidRPr="004F1622">
              <w:rPr>
                <w:rFonts w:ascii="Calibri" w:hAnsi="Calibri"/>
                <w:iCs/>
                <w:sz w:val="22"/>
                <w:szCs w:val="22"/>
              </w:rPr>
              <w:t>Discuss strategies for hazardous fuels treatments and methods to be used</w:t>
            </w:r>
            <w:r w:rsidR="00342C8E" w:rsidRPr="00342C8E">
              <w:rPr>
                <w:rFonts w:ascii="Calibri" w:hAnsi="Calibri"/>
                <w:bCs/>
                <w:iCs/>
                <w:sz w:val="22"/>
                <w:szCs w:val="22"/>
              </w:rPr>
              <w:t>. Include approximate timelines for these activities.</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6E4680">
            <w:pPr>
              <w:spacing w:after="0" w:line="240" w:lineRule="auto"/>
            </w:pPr>
            <w:r w:rsidRPr="004F1622">
              <w:t>List community partners</w:t>
            </w:r>
            <w:r w:rsidR="006E4680" w:rsidRPr="004F1622">
              <w:t xml:space="preserve"> and describe what, when and where they are doing fuels treatments</w:t>
            </w:r>
            <w:r w:rsidR="00486958">
              <w:t>.</w:t>
            </w:r>
          </w:p>
        </w:tc>
      </w:tr>
      <w:tr w:rsidR="00DA2EEC" w:rsidRPr="004F1622" w:rsidTr="0033470A">
        <w:trPr>
          <w:cantSplit/>
        </w:trPr>
        <w:tc>
          <w:tcPr>
            <w:tcW w:w="468" w:type="dxa"/>
            <w:tcBorders>
              <w:top w:val="nil"/>
              <w:bottom w:val="nil"/>
            </w:tcBorders>
          </w:tcPr>
          <w:p w:rsidR="00DA2EEC" w:rsidRPr="004F1622" w:rsidRDefault="00DA2EEC" w:rsidP="002F7165">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E86E86">
            <w:pPr>
              <w:spacing w:after="0" w:line="240" w:lineRule="auto"/>
              <w:jc w:val="right"/>
              <w:rPr>
                <w:b/>
              </w:rPr>
            </w:pPr>
          </w:p>
        </w:tc>
        <w:tc>
          <w:tcPr>
            <w:tcW w:w="10440" w:type="dxa"/>
            <w:tcBorders>
              <w:bottom w:val="dashed" w:sz="4" w:space="0" w:color="auto"/>
            </w:tcBorders>
            <w:vAlign w:val="bottom"/>
          </w:tcPr>
          <w:p w:rsidR="00DA2EEC" w:rsidRPr="004F1622" w:rsidRDefault="00DA2EEC" w:rsidP="00E86E86">
            <w:pPr>
              <w:spacing w:after="0" w:line="240" w:lineRule="auto"/>
            </w:pPr>
            <w:r w:rsidRPr="004F1622">
              <w:t>Identify current or past fuel</w:t>
            </w:r>
            <w:r w:rsidR="00486958">
              <w:t>s</w:t>
            </w:r>
            <w:r w:rsidRPr="004F1622">
              <w:t xml:space="preserve"> reduction projects.</w:t>
            </w:r>
          </w:p>
        </w:tc>
      </w:tr>
      <w:tr w:rsidR="00DA2EEC" w:rsidRPr="004F1622" w:rsidTr="0033470A">
        <w:trPr>
          <w:cantSplit/>
        </w:trPr>
        <w:tc>
          <w:tcPr>
            <w:tcW w:w="468" w:type="dxa"/>
            <w:tcBorders>
              <w:top w:val="nil"/>
              <w:bottom w:val="nil"/>
            </w:tcBorders>
          </w:tcPr>
          <w:p w:rsidR="00DA2EEC" w:rsidRPr="004F1622" w:rsidRDefault="00DA2EEC" w:rsidP="002F7165">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tcPr>
          <w:p w:rsidR="00DA2EEC" w:rsidRPr="004F1622" w:rsidRDefault="00DA2EEC" w:rsidP="00F004E3">
            <w:pPr>
              <w:spacing w:after="0" w:line="240" w:lineRule="auto"/>
              <w:rPr>
                <w:color w:val="FF0000"/>
              </w:rPr>
            </w:pPr>
            <w:r w:rsidRPr="004F1622">
              <w:t xml:space="preserve">Using the strategies described above, describe </w:t>
            </w:r>
            <w:r w:rsidR="00450757">
              <w:t>high</w:t>
            </w:r>
            <w:r w:rsidR="00486958">
              <w:t>-</w:t>
            </w:r>
            <w:r w:rsidR="00450757">
              <w:t>priority future projects: location</w:t>
            </w:r>
            <w:r w:rsidR="00486958">
              <w:t>,</w:t>
            </w:r>
            <w:r w:rsidR="00450757">
              <w:t xml:space="preserve"> size</w:t>
            </w:r>
            <w:r w:rsidR="00486958">
              <w:t>,</w:t>
            </w:r>
            <w:r w:rsidR="00450757">
              <w:t xml:space="preserve"> p</w:t>
            </w:r>
            <w:r w:rsidRPr="004F1622">
              <w:t>urpose</w:t>
            </w:r>
            <w:r w:rsidR="00486958">
              <w:t>,</w:t>
            </w:r>
            <w:r w:rsidRPr="004F1622">
              <w:t xml:space="preserve"> </w:t>
            </w:r>
            <w:r w:rsidR="00450757">
              <w:t>p</w:t>
            </w:r>
            <w:r w:rsidRPr="004F1622">
              <w:t xml:space="preserve">rescription </w:t>
            </w:r>
            <w:r w:rsidR="00486958">
              <w:t>of</w:t>
            </w:r>
            <w:r w:rsidRPr="004F1622">
              <w:t xml:space="preserve"> fuel</w:t>
            </w:r>
            <w:r w:rsidR="00486958">
              <w:t>s</w:t>
            </w:r>
            <w:r w:rsidRPr="004F1622">
              <w:t xml:space="preserve"> treatments</w:t>
            </w:r>
            <w:r w:rsidR="00486958">
              <w:t>,</w:t>
            </w:r>
            <w:r w:rsidRPr="004F1622">
              <w:t xml:space="preserve"> disposal plan</w:t>
            </w:r>
            <w:r w:rsidR="00342C8E">
              <w:t xml:space="preserve"> for wood residue (trees, branches and other excess woody debris)</w:t>
            </w:r>
            <w:r w:rsidRPr="004F1622">
              <w:t xml:space="preserve">, </w:t>
            </w:r>
            <w:r w:rsidR="00486958">
              <w:t xml:space="preserve">and </w:t>
            </w:r>
            <w:r w:rsidRPr="004F1622">
              <w:t xml:space="preserve">estimate </w:t>
            </w:r>
            <w:r w:rsidR="00486958">
              <w:t xml:space="preserve">of </w:t>
            </w:r>
            <w:r w:rsidRPr="004F1622">
              <w:t>project costs and resources needed.</w:t>
            </w:r>
          </w:p>
        </w:tc>
      </w:tr>
      <w:tr w:rsidR="00DA2EEC" w:rsidRPr="004F1622" w:rsidTr="0033470A">
        <w:trPr>
          <w:cantSplit/>
        </w:trPr>
        <w:tc>
          <w:tcPr>
            <w:tcW w:w="468" w:type="dxa"/>
            <w:tcBorders>
              <w:top w:val="nil"/>
              <w:bottom w:val="single" w:sz="4" w:space="0" w:color="000000"/>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bottom w:val="nil"/>
            </w:tcBorders>
          </w:tcPr>
          <w:p w:rsidR="00DA2EEC" w:rsidRPr="004F1622" w:rsidRDefault="00DA2EEC" w:rsidP="00B06D37">
            <w:pPr>
              <w:spacing w:after="0" w:line="240" w:lineRule="auto"/>
              <w:jc w:val="right"/>
              <w:rPr>
                <w:b/>
              </w:rPr>
            </w:pPr>
            <w:r w:rsidRPr="004F1622">
              <w:rPr>
                <w:b/>
              </w:rPr>
              <w:t>3.</w:t>
            </w:r>
          </w:p>
        </w:tc>
        <w:tc>
          <w:tcPr>
            <w:tcW w:w="10440" w:type="dxa"/>
            <w:tcBorders>
              <w:bottom w:val="dashed" w:sz="4" w:space="0" w:color="auto"/>
            </w:tcBorders>
          </w:tcPr>
          <w:p w:rsidR="00DA2EEC" w:rsidRPr="004F1622" w:rsidRDefault="00DA2EEC" w:rsidP="00F1387F">
            <w:pPr>
              <w:spacing w:after="0" w:line="240" w:lineRule="auto"/>
              <w:rPr>
                <w:color w:val="FF0000"/>
              </w:rPr>
            </w:pPr>
            <w:r w:rsidRPr="004F1622">
              <w:rPr>
                <w:b/>
              </w:rPr>
              <w:t xml:space="preserve">Policies or Covenants: </w:t>
            </w:r>
            <w:r w:rsidR="009F25FA" w:rsidRPr="004F1622">
              <w:rPr>
                <w:b/>
              </w:rPr>
              <w:t xml:space="preserve"> </w:t>
            </w:r>
            <w:r w:rsidR="009F25FA" w:rsidRPr="00C4537D">
              <w:rPr>
                <w:color w:val="00674E"/>
              </w:rPr>
              <w:t>*</w:t>
            </w:r>
            <w:r w:rsidR="006D3C95" w:rsidRPr="00C4537D">
              <w:rPr>
                <w:color w:val="00674E"/>
              </w:rPr>
              <w:t>4,3,2,1</w:t>
            </w:r>
          </w:p>
          <w:p w:rsidR="00DA2EEC" w:rsidRPr="004F1622" w:rsidRDefault="00DA2EEC" w:rsidP="00486958">
            <w:pPr>
              <w:spacing w:after="0" w:line="240" w:lineRule="auto"/>
            </w:pPr>
            <w:r w:rsidRPr="004F1622">
              <w:t>Describe existing authorities that govern land uses and fuels management activities.</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F004E3">
            <w:pPr>
              <w:spacing w:after="0" w:line="240" w:lineRule="auto"/>
            </w:pPr>
            <w:r w:rsidRPr="004F1622">
              <w:t>What additional polic</w:t>
            </w:r>
            <w:r w:rsidR="00F004E3">
              <w:t>ies</w:t>
            </w:r>
            <w:r w:rsidRPr="004F1622">
              <w:t xml:space="preserve"> are desired or needed to reduce </w:t>
            </w:r>
            <w:r w:rsidR="00F004E3">
              <w:t>wild</w:t>
            </w:r>
            <w:r w:rsidRPr="004F1622">
              <w:t>fire risk (land use codes, municipal policies)?</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486958">
            <w:pPr>
              <w:spacing w:after="0" w:line="240" w:lineRule="auto"/>
            </w:pPr>
            <w:r w:rsidRPr="004F1622">
              <w:t xml:space="preserve">If resources are needed and can </w:t>
            </w:r>
            <w:r w:rsidR="00486958">
              <w:t xml:space="preserve">be </w:t>
            </w:r>
            <w:r w:rsidRPr="004F1622">
              <w:t>concretely described, inventory them here.</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F1387F">
            <w:pPr>
              <w:spacing w:after="0" w:line="240" w:lineRule="auto"/>
            </w:pPr>
          </w:p>
        </w:tc>
      </w:tr>
    </w:tbl>
    <w:p w:rsidR="00B049C2" w:rsidRDefault="00B049C2">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8"/>
        <w:gridCol w:w="10440"/>
      </w:tblGrid>
      <w:tr w:rsidR="00DA2EEC" w:rsidRPr="004F1622" w:rsidTr="0033470A">
        <w:trPr>
          <w:cantSplit/>
        </w:trPr>
        <w:tc>
          <w:tcPr>
            <w:tcW w:w="10908" w:type="dxa"/>
            <w:gridSpan w:val="2"/>
            <w:shd w:val="clear" w:color="auto" w:fill="DDD9C3"/>
          </w:tcPr>
          <w:p w:rsidR="00DA2EEC" w:rsidRPr="004F1622" w:rsidRDefault="00DA2EEC" w:rsidP="00EB12E8">
            <w:pPr>
              <w:pStyle w:val="tabletext"/>
              <w:spacing w:before="20" w:after="20"/>
              <w:rPr>
                <w:rFonts w:ascii="Calibri" w:hAnsi="Calibri"/>
                <w:b/>
                <w:bCs/>
                <w:smallCaps/>
                <w:szCs w:val="18"/>
              </w:rPr>
            </w:pPr>
            <w:r w:rsidRPr="004F1622">
              <w:rPr>
                <w:rFonts w:ascii="Calibri" w:hAnsi="Calibri"/>
                <w:b/>
                <w:smallCaps/>
                <w:sz w:val="24"/>
                <w:szCs w:val="24"/>
              </w:rPr>
              <w:lastRenderedPageBreak/>
              <w:t>Monitoring and Evaluation</w:t>
            </w:r>
          </w:p>
        </w:tc>
      </w:tr>
      <w:tr w:rsidR="00DA2EEC" w:rsidRPr="004F1622" w:rsidTr="0033470A">
        <w:trPr>
          <w:cantSplit/>
        </w:trPr>
        <w:tc>
          <w:tcPr>
            <w:tcW w:w="468" w:type="dxa"/>
            <w:tcBorders>
              <w:bottom w:val="single" w:sz="4" w:space="0" w:color="000000"/>
            </w:tcBorders>
          </w:tcPr>
          <w:p w:rsidR="00DA2EEC" w:rsidRPr="004F1622" w:rsidRDefault="00DA2EEC" w:rsidP="00EB12E8">
            <w:pPr>
              <w:jc w:val="right"/>
              <w:rPr>
                <w:b/>
              </w:rPr>
            </w:pPr>
          </w:p>
        </w:tc>
        <w:tc>
          <w:tcPr>
            <w:tcW w:w="10440" w:type="dxa"/>
            <w:tcBorders>
              <w:bottom w:val="single" w:sz="4" w:space="0" w:color="000000"/>
            </w:tcBorders>
          </w:tcPr>
          <w:p w:rsidR="00DA2EEC" w:rsidRPr="004F1622" w:rsidRDefault="00DA2EEC" w:rsidP="00F004E3">
            <w:pPr>
              <w:spacing w:after="0" w:line="240" w:lineRule="auto"/>
              <w:rPr>
                <w:i/>
              </w:rPr>
            </w:pPr>
            <w:r w:rsidRPr="004F1622">
              <w:rPr>
                <w:i/>
                <w:u w:val="single"/>
              </w:rPr>
              <w:t>Instructions/Participation Process</w:t>
            </w:r>
            <w:r w:rsidRPr="004F1622">
              <w:rPr>
                <w:i/>
              </w:rPr>
              <w:t>: How will multiple stakeholders be involved? Describe the key indicators for successful implementation or improvement. Set times for an</w:t>
            </w:r>
            <w:r w:rsidR="00342C8E">
              <w:rPr>
                <w:i/>
              </w:rPr>
              <w:t xml:space="preserve">nual updates to the </w:t>
            </w:r>
            <w:r w:rsidR="001E335C">
              <w:rPr>
                <w:i/>
              </w:rPr>
              <w:t>implementation</w:t>
            </w:r>
            <w:r w:rsidR="00342C8E">
              <w:rPr>
                <w:i/>
              </w:rPr>
              <w:t xml:space="preserve"> plan</w:t>
            </w:r>
            <w:r w:rsidR="001E335C">
              <w:rPr>
                <w:i/>
              </w:rPr>
              <w:t xml:space="preserve">. The entire CWPP should be updated </w:t>
            </w:r>
            <w:r w:rsidR="00486958">
              <w:rPr>
                <w:i/>
              </w:rPr>
              <w:t xml:space="preserve">a minimum of </w:t>
            </w:r>
            <w:r w:rsidR="001E335C">
              <w:rPr>
                <w:i/>
              </w:rPr>
              <w:t>every five years.</w:t>
            </w:r>
            <w:r w:rsidRPr="004F1622">
              <w:rPr>
                <w:i/>
              </w:rPr>
              <w:t xml:space="preserve"> How will community leaders and residents remain involved? State how lessons learned and accomplishment of benchmarks will be used to improve the plan.</w:t>
            </w:r>
          </w:p>
        </w:tc>
      </w:tr>
      <w:tr w:rsidR="00DA2EEC" w:rsidRPr="004F1622" w:rsidTr="0033470A">
        <w:trPr>
          <w:cantSplit/>
        </w:trPr>
        <w:tc>
          <w:tcPr>
            <w:tcW w:w="468" w:type="dxa"/>
            <w:tcBorders>
              <w:bottom w:val="nil"/>
            </w:tcBorders>
          </w:tcPr>
          <w:p w:rsidR="00DA2EEC" w:rsidRPr="004F1622" w:rsidRDefault="00DA2EEC" w:rsidP="00B06D37">
            <w:pPr>
              <w:spacing w:after="0" w:line="240" w:lineRule="auto"/>
              <w:jc w:val="right"/>
              <w:rPr>
                <w:b/>
              </w:rPr>
            </w:pPr>
            <w:r w:rsidRPr="004F1622">
              <w:rPr>
                <w:b/>
              </w:rPr>
              <w:t>1.</w:t>
            </w:r>
          </w:p>
        </w:tc>
        <w:tc>
          <w:tcPr>
            <w:tcW w:w="10440" w:type="dxa"/>
            <w:tcBorders>
              <w:bottom w:val="dashed" w:sz="4" w:space="0" w:color="auto"/>
            </w:tcBorders>
          </w:tcPr>
          <w:p w:rsidR="00DA2EEC" w:rsidRPr="004F1622" w:rsidRDefault="00DA2EEC" w:rsidP="00EB12E8">
            <w:pPr>
              <w:pStyle w:val="tabletext"/>
              <w:spacing w:before="0" w:after="0"/>
              <w:rPr>
                <w:rFonts w:ascii="Calibri" w:hAnsi="Calibri"/>
                <w:color w:val="FF0000"/>
                <w:sz w:val="22"/>
                <w:szCs w:val="22"/>
              </w:rPr>
            </w:pPr>
            <w:r w:rsidRPr="004F1622">
              <w:rPr>
                <w:rFonts w:ascii="Calibri" w:hAnsi="Calibri"/>
                <w:b/>
                <w:sz w:val="22"/>
                <w:szCs w:val="22"/>
              </w:rPr>
              <w:t>Monitoring</w:t>
            </w:r>
            <w:r w:rsidR="009F25FA" w:rsidRPr="004F1622">
              <w:rPr>
                <w:rFonts w:ascii="Calibri" w:hAnsi="Calibri"/>
                <w:b/>
                <w:sz w:val="22"/>
                <w:szCs w:val="22"/>
              </w:rPr>
              <w:t xml:space="preserve"> </w:t>
            </w:r>
            <w:r w:rsidR="006D3C95" w:rsidRPr="00C4537D">
              <w:rPr>
                <w:rFonts w:ascii="Calibri" w:hAnsi="Calibri"/>
                <w:color w:val="00674E"/>
                <w:sz w:val="22"/>
                <w:szCs w:val="22"/>
              </w:rPr>
              <w:t>*1,2</w:t>
            </w:r>
          </w:p>
          <w:p w:rsidR="00DA2EEC" w:rsidRPr="004F1622" w:rsidRDefault="00DA2EEC" w:rsidP="00EB12E8">
            <w:pPr>
              <w:pStyle w:val="tabletext"/>
              <w:numPr>
                <w:ilvl w:val="0"/>
                <w:numId w:val="15"/>
              </w:numPr>
              <w:spacing w:before="0" w:after="0"/>
              <w:rPr>
                <w:rFonts w:ascii="Calibri" w:hAnsi="Calibri"/>
                <w:sz w:val="22"/>
                <w:szCs w:val="22"/>
              </w:rPr>
            </w:pPr>
            <w:r w:rsidRPr="004F1622">
              <w:rPr>
                <w:rFonts w:ascii="Calibri" w:hAnsi="Calibri"/>
                <w:sz w:val="22"/>
                <w:szCs w:val="22"/>
              </w:rPr>
              <w:t xml:space="preserve"> List multi-party (diverse stakeholder) monitoring (who and what)</w:t>
            </w:r>
            <w:r w:rsidR="00486958">
              <w:rPr>
                <w:rFonts w:ascii="Calibri" w:hAnsi="Calibri"/>
                <w:sz w:val="22"/>
                <w:szCs w:val="22"/>
              </w:rPr>
              <w:t>.</w:t>
            </w:r>
            <w:r w:rsidRPr="004F1622">
              <w:rPr>
                <w:rFonts w:ascii="Calibri" w:hAnsi="Calibri"/>
                <w:sz w:val="22"/>
                <w:szCs w:val="22"/>
              </w:rPr>
              <w:t xml:space="preserve">  </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tcPr>
          <w:p w:rsidR="00DA2EEC" w:rsidRPr="004F1622" w:rsidRDefault="00DA2EEC" w:rsidP="00486958">
            <w:pPr>
              <w:pStyle w:val="tabletext"/>
              <w:numPr>
                <w:ilvl w:val="0"/>
                <w:numId w:val="15"/>
              </w:numPr>
              <w:spacing w:before="0" w:after="0"/>
              <w:rPr>
                <w:rFonts w:ascii="Calibri" w:hAnsi="Calibri"/>
                <w:sz w:val="22"/>
                <w:szCs w:val="22"/>
              </w:rPr>
            </w:pPr>
            <w:r w:rsidRPr="004F1622">
              <w:rPr>
                <w:rFonts w:ascii="Calibri" w:hAnsi="Calibri"/>
                <w:sz w:val="22"/>
                <w:szCs w:val="22"/>
              </w:rPr>
              <w:t>Descri</w:t>
            </w:r>
            <w:r w:rsidR="00486958">
              <w:rPr>
                <w:rFonts w:ascii="Calibri" w:hAnsi="Calibri"/>
                <w:sz w:val="22"/>
                <w:szCs w:val="22"/>
              </w:rPr>
              <w:t xml:space="preserve">be </w:t>
            </w:r>
            <w:r w:rsidRPr="004F1622">
              <w:rPr>
                <w:rFonts w:ascii="Calibri" w:hAnsi="Calibri"/>
                <w:sz w:val="22"/>
                <w:szCs w:val="22"/>
              </w:rPr>
              <w:t>benchmarks/objectives and how they are being met</w:t>
            </w:r>
            <w:r w:rsidR="00486958">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tcPr>
          <w:p w:rsidR="00DA2EEC" w:rsidRPr="004F1622" w:rsidRDefault="00486958" w:rsidP="00486958">
            <w:pPr>
              <w:pStyle w:val="tabletext"/>
              <w:numPr>
                <w:ilvl w:val="0"/>
                <w:numId w:val="15"/>
              </w:numPr>
              <w:spacing w:before="0" w:after="0"/>
            </w:pPr>
            <w:r>
              <w:rPr>
                <w:rFonts w:ascii="Calibri" w:hAnsi="Calibri"/>
                <w:sz w:val="22"/>
                <w:szCs w:val="22"/>
              </w:rPr>
              <w:t>Develop an a</w:t>
            </w:r>
            <w:r w:rsidR="00DA2EEC" w:rsidRPr="004F1622">
              <w:rPr>
                <w:rFonts w:ascii="Calibri" w:hAnsi="Calibri"/>
                <w:sz w:val="22"/>
                <w:szCs w:val="22"/>
              </w:rPr>
              <w:t>nnual update of progress</w:t>
            </w:r>
            <w:r>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tcPr>
          <w:p w:rsidR="00DA2EEC" w:rsidRPr="004F1622" w:rsidRDefault="00486958" w:rsidP="00F004E3">
            <w:pPr>
              <w:numPr>
                <w:ilvl w:val="0"/>
                <w:numId w:val="15"/>
              </w:numPr>
              <w:spacing w:after="0" w:line="240" w:lineRule="auto"/>
            </w:pPr>
            <w:r>
              <w:t>Develop a p</w:t>
            </w:r>
            <w:r w:rsidR="00DA2EEC" w:rsidRPr="004F1622">
              <w:t xml:space="preserve">lan for updating </w:t>
            </w:r>
            <w:r w:rsidR="00F004E3">
              <w:t xml:space="preserve">and keeping </w:t>
            </w:r>
            <w:r w:rsidR="00DA2EEC" w:rsidRPr="004F1622">
              <w:t>the community and community involve</w:t>
            </w:r>
            <w:r>
              <w:t xml:space="preserve">d. </w:t>
            </w:r>
          </w:p>
        </w:tc>
      </w:tr>
      <w:tr w:rsidR="00DA2EEC" w:rsidRPr="004F1622" w:rsidTr="0033470A">
        <w:trPr>
          <w:cantSplit/>
        </w:trPr>
        <w:tc>
          <w:tcPr>
            <w:tcW w:w="468" w:type="dxa"/>
            <w:tcBorders>
              <w:top w:val="nil"/>
              <w:bottom w:val="single" w:sz="4" w:space="0" w:color="000000"/>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bottom w:val="nil"/>
            </w:tcBorders>
          </w:tcPr>
          <w:p w:rsidR="00DA2EEC" w:rsidRPr="004F1622" w:rsidRDefault="00DA2EEC" w:rsidP="00B06D37">
            <w:pPr>
              <w:spacing w:after="0" w:line="240" w:lineRule="auto"/>
              <w:jc w:val="right"/>
              <w:rPr>
                <w:b/>
              </w:rPr>
            </w:pPr>
            <w:r w:rsidRPr="004F1622">
              <w:rPr>
                <w:b/>
              </w:rPr>
              <w:t>2.</w:t>
            </w:r>
          </w:p>
        </w:tc>
        <w:tc>
          <w:tcPr>
            <w:tcW w:w="10440" w:type="dxa"/>
            <w:tcBorders>
              <w:bottom w:val="dashed" w:sz="4" w:space="0" w:color="auto"/>
            </w:tcBorders>
          </w:tcPr>
          <w:p w:rsidR="00DA2EEC" w:rsidRPr="004F1622" w:rsidRDefault="00DA2EEC" w:rsidP="00FB0F9C">
            <w:pPr>
              <w:pStyle w:val="tabletext"/>
              <w:spacing w:before="0" w:after="0"/>
              <w:rPr>
                <w:rFonts w:ascii="Calibri" w:hAnsi="Calibri"/>
                <w:color w:val="FF0000"/>
                <w:sz w:val="22"/>
                <w:szCs w:val="22"/>
              </w:rPr>
            </w:pPr>
            <w:r w:rsidRPr="004F1622">
              <w:rPr>
                <w:rFonts w:ascii="Calibri" w:hAnsi="Calibri"/>
                <w:b/>
                <w:sz w:val="22"/>
                <w:szCs w:val="22"/>
              </w:rPr>
              <w:t>Evaluation</w:t>
            </w:r>
            <w:r w:rsidR="009F25FA" w:rsidRPr="004F1622">
              <w:rPr>
                <w:rFonts w:ascii="Calibri" w:hAnsi="Calibri"/>
                <w:b/>
                <w:sz w:val="22"/>
                <w:szCs w:val="22"/>
              </w:rPr>
              <w:t xml:space="preserve"> </w:t>
            </w:r>
            <w:r w:rsidR="009F25FA" w:rsidRPr="00C4537D">
              <w:rPr>
                <w:rFonts w:ascii="Calibri" w:hAnsi="Calibri"/>
                <w:color w:val="00674E"/>
                <w:sz w:val="22"/>
                <w:szCs w:val="22"/>
              </w:rPr>
              <w:t>*1, 2, 3</w:t>
            </w:r>
          </w:p>
          <w:p w:rsidR="00DA2EEC" w:rsidRPr="004F1622" w:rsidRDefault="00486958" w:rsidP="00486958">
            <w:pPr>
              <w:pStyle w:val="tabletext"/>
              <w:numPr>
                <w:ilvl w:val="0"/>
                <w:numId w:val="16"/>
              </w:numPr>
              <w:spacing w:before="0" w:after="0"/>
              <w:rPr>
                <w:rFonts w:ascii="Calibri" w:hAnsi="Calibri"/>
                <w:sz w:val="22"/>
                <w:szCs w:val="22"/>
              </w:rPr>
            </w:pPr>
            <w:r>
              <w:rPr>
                <w:rFonts w:ascii="Calibri" w:hAnsi="Calibri"/>
                <w:sz w:val="22"/>
                <w:szCs w:val="22"/>
              </w:rPr>
              <w:t>Describe l</w:t>
            </w:r>
            <w:r w:rsidR="00DA2EEC" w:rsidRPr="004F1622">
              <w:rPr>
                <w:rFonts w:ascii="Calibri" w:hAnsi="Calibri"/>
                <w:sz w:val="22"/>
                <w:szCs w:val="22"/>
              </w:rPr>
              <w:t>essons learned</w:t>
            </w:r>
            <w:r>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486958">
            <w:pPr>
              <w:pStyle w:val="tabletext"/>
              <w:numPr>
                <w:ilvl w:val="0"/>
                <w:numId w:val="16"/>
              </w:numPr>
              <w:spacing w:before="0" w:after="0"/>
            </w:pPr>
            <w:r w:rsidRPr="004F1622">
              <w:rPr>
                <w:rFonts w:ascii="Calibri" w:hAnsi="Calibri"/>
                <w:sz w:val="22"/>
                <w:szCs w:val="22"/>
              </w:rPr>
              <w:t>Measure progress using benchmarks and indicators</w:t>
            </w:r>
            <w:r w:rsidR="001E335C">
              <w:rPr>
                <w:rFonts w:ascii="Calibri" w:hAnsi="Calibri"/>
                <w:sz w:val="22"/>
                <w:szCs w:val="22"/>
              </w:rPr>
              <w:t xml:space="preserve"> (include acres of fuels reduction accomplished </w:t>
            </w:r>
            <w:r w:rsidR="00486958">
              <w:rPr>
                <w:rFonts w:ascii="Calibri" w:hAnsi="Calibri"/>
                <w:sz w:val="22"/>
                <w:szCs w:val="22"/>
              </w:rPr>
              <w:t>annually</w:t>
            </w:r>
            <w:r w:rsidR="001E335C">
              <w:rPr>
                <w:rFonts w:ascii="Calibri" w:hAnsi="Calibri"/>
                <w:sz w:val="22"/>
                <w:szCs w:val="22"/>
              </w:rPr>
              <w:t>)</w:t>
            </w:r>
            <w:r w:rsidR="00486958">
              <w:rPr>
                <w:rFonts w:ascii="Calibri" w:hAnsi="Calibri"/>
                <w:sz w:val="22"/>
                <w:szCs w:val="22"/>
              </w:rPr>
              <w:t>.</w:t>
            </w:r>
          </w:p>
        </w:tc>
      </w:tr>
      <w:tr w:rsidR="00DA2EEC" w:rsidRPr="004F1622"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4F1622" w:rsidRDefault="00DA2EEC" w:rsidP="00EB12E8">
            <w:pPr>
              <w:spacing w:after="0" w:line="240" w:lineRule="auto"/>
            </w:pPr>
          </w:p>
        </w:tc>
      </w:tr>
      <w:tr w:rsidR="00DA2EEC" w:rsidRPr="00EB12E8" w:rsidTr="0033470A">
        <w:trPr>
          <w:cantSplit/>
        </w:trPr>
        <w:tc>
          <w:tcPr>
            <w:tcW w:w="468" w:type="dxa"/>
            <w:tcBorders>
              <w:top w:val="nil"/>
              <w:bottom w:val="nil"/>
            </w:tcBorders>
          </w:tcPr>
          <w:p w:rsidR="00DA2EEC" w:rsidRPr="004F1622" w:rsidRDefault="00DA2EEC" w:rsidP="00B06D37">
            <w:pPr>
              <w:spacing w:after="0" w:line="240" w:lineRule="auto"/>
              <w:jc w:val="right"/>
              <w:rPr>
                <w:b/>
              </w:rPr>
            </w:pPr>
          </w:p>
        </w:tc>
        <w:tc>
          <w:tcPr>
            <w:tcW w:w="10440" w:type="dxa"/>
            <w:tcBorders>
              <w:bottom w:val="dashed" w:sz="4" w:space="0" w:color="auto"/>
            </w:tcBorders>
            <w:vAlign w:val="bottom"/>
          </w:tcPr>
          <w:p w:rsidR="00DA2EEC" w:rsidRPr="004F1622" w:rsidRDefault="00DA2EEC" w:rsidP="00D61C7C">
            <w:pPr>
              <w:numPr>
                <w:ilvl w:val="0"/>
                <w:numId w:val="16"/>
              </w:numPr>
              <w:spacing w:after="0" w:line="240" w:lineRule="auto"/>
            </w:pPr>
            <w:r w:rsidRPr="004F1622">
              <w:t xml:space="preserve">Revise and update </w:t>
            </w:r>
            <w:r w:rsidR="00486958">
              <w:t xml:space="preserve">the </w:t>
            </w:r>
            <w:r w:rsidR="006E4680" w:rsidRPr="004F1622">
              <w:t xml:space="preserve">CWPP </w:t>
            </w:r>
            <w:r w:rsidRPr="004F1622">
              <w:t xml:space="preserve">with new information and </w:t>
            </w:r>
            <w:r w:rsidR="00F004E3">
              <w:t xml:space="preserve">identified </w:t>
            </w:r>
            <w:r w:rsidRPr="004F1622">
              <w:t>needs</w:t>
            </w:r>
            <w:r w:rsidR="00486958">
              <w:t>.</w:t>
            </w:r>
            <w:r w:rsidR="00B33809" w:rsidRPr="004F1622">
              <w:t xml:space="preserve"> </w:t>
            </w:r>
          </w:p>
        </w:tc>
      </w:tr>
      <w:tr w:rsidR="00DA2EEC" w:rsidRPr="00EB12E8" w:rsidTr="0033470A">
        <w:trPr>
          <w:cantSplit/>
        </w:trPr>
        <w:tc>
          <w:tcPr>
            <w:tcW w:w="468" w:type="dxa"/>
            <w:tcBorders>
              <w:top w:val="nil"/>
              <w:bottom w:val="single" w:sz="4" w:space="0" w:color="000000"/>
            </w:tcBorders>
          </w:tcPr>
          <w:p w:rsidR="00DA2EEC" w:rsidRPr="00EB12E8" w:rsidRDefault="00DA2EEC" w:rsidP="00B06D37">
            <w:pPr>
              <w:spacing w:after="0" w:line="240" w:lineRule="auto"/>
              <w:jc w:val="right"/>
              <w:rPr>
                <w:b/>
              </w:rPr>
            </w:pPr>
          </w:p>
        </w:tc>
        <w:tc>
          <w:tcPr>
            <w:tcW w:w="10440" w:type="dxa"/>
            <w:tcBorders>
              <w:top w:val="dashed" w:sz="4" w:space="0" w:color="auto"/>
              <w:bottom w:val="single" w:sz="4" w:space="0" w:color="000000"/>
            </w:tcBorders>
            <w:shd w:val="clear" w:color="auto" w:fill="DAEEF3"/>
          </w:tcPr>
          <w:p w:rsidR="00DA2EEC" w:rsidRPr="009A5363" w:rsidRDefault="00DA2EEC" w:rsidP="00EB12E8">
            <w:pPr>
              <w:spacing w:after="0" w:line="240" w:lineRule="auto"/>
            </w:pPr>
          </w:p>
        </w:tc>
      </w:tr>
    </w:tbl>
    <w:p w:rsidR="000B46B4" w:rsidRDefault="000B46B4">
      <w:pPr>
        <w:spacing w:after="0" w:line="240" w:lineRule="auto"/>
        <w:rPr>
          <w:color w:val="00674E"/>
        </w:rPr>
      </w:pPr>
      <w:r>
        <w:rPr>
          <w:color w:val="00674E"/>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68"/>
        <w:gridCol w:w="540"/>
      </w:tblGrid>
      <w:tr w:rsidR="009F4041" w:rsidRPr="004F1622" w:rsidTr="00486958">
        <w:trPr>
          <w:cantSplit/>
        </w:trPr>
        <w:tc>
          <w:tcPr>
            <w:tcW w:w="10908" w:type="dxa"/>
            <w:gridSpan w:val="2"/>
            <w:shd w:val="clear" w:color="auto" w:fill="DDD9C3"/>
          </w:tcPr>
          <w:p w:rsidR="009F4041" w:rsidRPr="004F1622" w:rsidRDefault="001C0AEE" w:rsidP="00260244">
            <w:pPr>
              <w:pStyle w:val="tabletext"/>
              <w:spacing w:before="20" w:after="20"/>
              <w:rPr>
                <w:rFonts w:ascii="Calibri" w:hAnsi="Calibri"/>
                <w:b/>
                <w:bCs/>
                <w:smallCaps/>
                <w:szCs w:val="18"/>
              </w:rPr>
            </w:pPr>
            <w:r>
              <w:rPr>
                <w:rFonts w:ascii="Calibri" w:hAnsi="Calibri"/>
                <w:b/>
                <w:smallCaps/>
                <w:sz w:val="24"/>
                <w:szCs w:val="24"/>
              </w:rPr>
              <w:lastRenderedPageBreak/>
              <w:t xml:space="preserve">**Optional** </w:t>
            </w:r>
            <w:r w:rsidR="00260244">
              <w:rPr>
                <w:rFonts w:ascii="Calibri" w:hAnsi="Calibri"/>
                <w:b/>
                <w:smallCaps/>
                <w:sz w:val="24"/>
                <w:szCs w:val="24"/>
              </w:rPr>
              <w:t xml:space="preserve">NFPA </w:t>
            </w:r>
            <w:proofErr w:type="spellStart"/>
            <w:r>
              <w:rPr>
                <w:rFonts w:ascii="Calibri" w:hAnsi="Calibri"/>
                <w:b/>
                <w:smallCaps/>
                <w:sz w:val="24"/>
                <w:szCs w:val="24"/>
              </w:rPr>
              <w:t>Firewise</w:t>
            </w:r>
            <w:proofErr w:type="spellEnd"/>
            <w:r>
              <w:rPr>
                <w:rFonts w:ascii="Calibri" w:hAnsi="Calibri"/>
                <w:b/>
                <w:smallCaps/>
                <w:sz w:val="24"/>
                <w:szCs w:val="24"/>
              </w:rPr>
              <w:t xml:space="preserve"> </w:t>
            </w:r>
            <w:r w:rsidR="0081472C">
              <w:rPr>
                <w:rFonts w:ascii="Calibri" w:hAnsi="Calibri"/>
                <w:b/>
                <w:smallCaps/>
                <w:sz w:val="24"/>
                <w:szCs w:val="24"/>
              </w:rPr>
              <w:t>Communities</w:t>
            </w:r>
            <w:r>
              <w:rPr>
                <w:rFonts w:ascii="Calibri" w:hAnsi="Calibri"/>
                <w:b/>
                <w:smallCaps/>
                <w:sz w:val="24"/>
                <w:szCs w:val="24"/>
              </w:rPr>
              <w:t>/USA</w:t>
            </w:r>
            <w:r w:rsidR="00260244">
              <w:rPr>
                <w:rFonts w:ascii="Calibri" w:hAnsi="Calibri"/>
                <w:b/>
                <w:smallCaps/>
                <w:sz w:val="24"/>
                <w:szCs w:val="24"/>
              </w:rPr>
              <w:t>®</w:t>
            </w:r>
            <w:r>
              <w:rPr>
                <w:rFonts w:ascii="Calibri" w:hAnsi="Calibri"/>
                <w:b/>
                <w:smallCaps/>
                <w:sz w:val="24"/>
                <w:szCs w:val="24"/>
              </w:rPr>
              <w:t xml:space="preserve"> Recognition</w:t>
            </w:r>
            <w:r w:rsidR="00260244">
              <w:rPr>
                <w:rFonts w:ascii="Calibri" w:hAnsi="Calibri"/>
                <w:b/>
                <w:smallCaps/>
                <w:sz w:val="24"/>
                <w:szCs w:val="24"/>
              </w:rPr>
              <w:t xml:space="preserve"> Program</w:t>
            </w:r>
          </w:p>
        </w:tc>
      </w:tr>
      <w:tr w:rsidR="009F4041" w:rsidRPr="004F1622" w:rsidTr="007979D8">
        <w:trPr>
          <w:gridAfter w:val="1"/>
          <w:wAfter w:w="540" w:type="dxa"/>
          <w:cantSplit/>
        </w:trPr>
        <w:tc>
          <w:tcPr>
            <w:tcW w:w="10368" w:type="dxa"/>
            <w:tcBorders>
              <w:bottom w:val="single" w:sz="4" w:space="0" w:color="000000"/>
            </w:tcBorders>
          </w:tcPr>
          <w:p w:rsidR="001C0AEE" w:rsidRDefault="009F4041" w:rsidP="001358D4">
            <w:pPr>
              <w:shd w:val="clear" w:color="auto" w:fill="FFFFFF"/>
              <w:spacing w:before="100" w:beforeAutospacing="1" w:after="255" w:line="260" w:lineRule="exact"/>
              <w:rPr>
                <w:rFonts w:asciiTheme="minorHAnsi" w:eastAsia="Times New Roman" w:hAnsiTheme="minorHAnsi" w:cs="Arial"/>
                <w:i/>
              </w:rPr>
            </w:pPr>
            <w:r w:rsidRPr="004F1622">
              <w:rPr>
                <w:i/>
                <w:u w:val="single"/>
              </w:rPr>
              <w:t>Instructions/Participation Process</w:t>
            </w:r>
            <w:r w:rsidRPr="004F1622">
              <w:rPr>
                <w:i/>
              </w:rPr>
              <w:t xml:space="preserve">: </w:t>
            </w:r>
            <w:r w:rsidR="001C0AEE" w:rsidRPr="001C0AEE">
              <w:rPr>
                <w:rFonts w:asciiTheme="minorHAnsi" w:eastAsia="Times New Roman" w:hAnsiTheme="minorHAnsi" w:cs="Arial"/>
                <w:i/>
              </w:rPr>
              <w:t xml:space="preserve">The </w:t>
            </w:r>
            <w:r w:rsidR="00B06ECF">
              <w:rPr>
                <w:rFonts w:asciiTheme="minorHAnsi" w:eastAsia="Times New Roman" w:hAnsiTheme="minorHAnsi" w:cs="Arial"/>
                <w:i/>
              </w:rPr>
              <w:t>National Fire Protection A</w:t>
            </w:r>
            <w:r w:rsidR="00B6334D">
              <w:rPr>
                <w:rFonts w:asciiTheme="minorHAnsi" w:eastAsia="Times New Roman" w:hAnsiTheme="minorHAnsi" w:cs="Arial"/>
                <w:i/>
              </w:rPr>
              <w:t>ssociation</w:t>
            </w:r>
            <w:r w:rsidR="00B06ECF">
              <w:rPr>
                <w:rFonts w:asciiTheme="minorHAnsi" w:eastAsia="Times New Roman" w:hAnsiTheme="minorHAnsi" w:cs="Arial"/>
                <w:i/>
              </w:rPr>
              <w:t xml:space="preserve"> (NFPA) </w:t>
            </w:r>
            <w:r w:rsidR="001C0AEE" w:rsidRPr="001C0AEE">
              <w:rPr>
                <w:rFonts w:asciiTheme="minorHAnsi" w:eastAsia="Times New Roman" w:hAnsiTheme="minorHAnsi" w:cs="Arial"/>
                <w:b/>
                <w:bCs/>
                <w:i/>
              </w:rPr>
              <w:t>Firewise Communities/USA Recognition Program</w:t>
            </w:r>
            <w:r w:rsidR="001C0AEE" w:rsidRPr="001C0AEE">
              <w:rPr>
                <w:rFonts w:asciiTheme="minorHAnsi" w:eastAsia="Times New Roman" w:hAnsiTheme="minorHAnsi" w:cs="Arial"/>
                <w:i/>
              </w:rPr>
              <w:t xml:space="preserve"> provides resources and action steps homeowners can </w:t>
            </w:r>
            <w:r w:rsidR="00F004E3">
              <w:rPr>
                <w:rFonts w:asciiTheme="minorHAnsi" w:eastAsia="Times New Roman" w:hAnsiTheme="minorHAnsi" w:cs="Arial"/>
                <w:i/>
              </w:rPr>
              <w:t xml:space="preserve">take </w:t>
            </w:r>
            <w:r w:rsidR="001C0AEE" w:rsidRPr="001C0AEE">
              <w:rPr>
                <w:rFonts w:asciiTheme="minorHAnsi" w:eastAsia="Times New Roman" w:hAnsiTheme="minorHAnsi" w:cs="Arial"/>
                <w:i/>
              </w:rPr>
              <w:t>now to reduce their community’s risk of wildfire damage</w:t>
            </w:r>
            <w:r w:rsidR="00F004E3">
              <w:rPr>
                <w:rFonts w:asciiTheme="minorHAnsi" w:eastAsia="Times New Roman" w:hAnsiTheme="minorHAnsi" w:cs="Arial"/>
                <w:i/>
              </w:rPr>
              <w:t xml:space="preserve"> in the future</w:t>
            </w:r>
            <w:r w:rsidR="00E70036">
              <w:rPr>
                <w:rFonts w:asciiTheme="minorHAnsi" w:eastAsia="Times New Roman" w:hAnsiTheme="minorHAnsi" w:cs="Arial"/>
                <w:i/>
              </w:rPr>
              <w:t>.</w:t>
            </w:r>
            <w:r w:rsidR="00486958">
              <w:rPr>
                <w:rFonts w:asciiTheme="minorHAnsi" w:eastAsia="Times New Roman" w:hAnsiTheme="minorHAnsi" w:cs="Arial"/>
                <w:i/>
              </w:rPr>
              <w:t xml:space="preserve"> </w:t>
            </w:r>
            <w:r w:rsidR="001C0AEE" w:rsidRPr="001C0AEE">
              <w:rPr>
                <w:rFonts w:asciiTheme="minorHAnsi" w:eastAsia="Times New Roman" w:hAnsiTheme="minorHAnsi" w:cs="Arial"/>
                <w:i/>
              </w:rPr>
              <w:t xml:space="preserve">After completing a CWPP, your community may realize </w:t>
            </w:r>
            <w:r w:rsidR="00F004E3">
              <w:rPr>
                <w:rFonts w:asciiTheme="minorHAnsi" w:eastAsia="Times New Roman" w:hAnsiTheme="minorHAnsi" w:cs="Arial"/>
                <w:i/>
              </w:rPr>
              <w:t xml:space="preserve">that it </w:t>
            </w:r>
            <w:r w:rsidR="001C0AEE" w:rsidRPr="001C0AEE">
              <w:rPr>
                <w:rFonts w:asciiTheme="minorHAnsi" w:eastAsia="Times New Roman" w:hAnsiTheme="minorHAnsi" w:cs="Arial"/>
                <w:i/>
              </w:rPr>
              <w:t xml:space="preserve">already </w:t>
            </w:r>
            <w:r w:rsidR="00B06ECF">
              <w:rPr>
                <w:rFonts w:asciiTheme="minorHAnsi" w:eastAsia="Times New Roman" w:hAnsiTheme="minorHAnsi" w:cs="Arial"/>
                <w:i/>
              </w:rPr>
              <w:t xml:space="preserve">has </w:t>
            </w:r>
            <w:r w:rsidR="001C0AEE" w:rsidRPr="001C0AEE">
              <w:rPr>
                <w:rFonts w:asciiTheme="minorHAnsi" w:eastAsia="Times New Roman" w:hAnsiTheme="minorHAnsi" w:cs="Arial"/>
                <w:i/>
              </w:rPr>
              <w:t xml:space="preserve">completed the requirements for the </w:t>
            </w:r>
            <w:r w:rsidR="00B06ECF">
              <w:rPr>
                <w:rFonts w:asciiTheme="minorHAnsi" w:eastAsia="Times New Roman" w:hAnsiTheme="minorHAnsi" w:cs="Arial"/>
                <w:i/>
              </w:rPr>
              <w:t xml:space="preserve">NFPA </w:t>
            </w:r>
            <w:r w:rsidR="001C0AEE" w:rsidRPr="001C0AEE">
              <w:rPr>
                <w:rFonts w:asciiTheme="minorHAnsi" w:eastAsia="Times New Roman" w:hAnsiTheme="minorHAnsi" w:cs="Arial"/>
                <w:i/>
              </w:rPr>
              <w:t>Firewise Communities</w:t>
            </w:r>
            <w:r w:rsidR="0091506F">
              <w:rPr>
                <w:rFonts w:asciiTheme="minorHAnsi" w:eastAsia="Times New Roman" w:hAnsiTheme="minorHAnsi" w:cs="Arial"/>
                <w:i/>
              </w:rPr>
              <w:t>/USA</w:t>
            </w:r>
            <w:r w:rsidR="001C0AEE" w:rsidRPr="001C0AEE">
              <w:rPr>
                <w:rFonts w:asciiTheme="minorHAnsi" w:eastAsia="Times New Roman" w:hAnsiTheme="minorHAnsi" w:cs="Arial"/>
                <w:i/>
              </w:rPr>
              <w:t xml:space="preserve"> Recognition</w:t>
            </w:r>
            <w:r w:rsidR="00E70036">
              <w:rPr>
                <w:rFonts w:asciiTheme="minorHAnsi" w:eastAsia="Times New Roman" w:hAnsiTheme="minorHAnsi" w:cs="Arial"/>
                <w:i/>
              </w:rPr>
              <w:t xml:space="preserve"> Program</w:t>
            </w:r>
            <w:r w:rsidR="001C0AEE" w:rsidRPr="001C0AEE">
              <w:rPr>
                <w:rFonts w:asciiTheme="minorHAnsi" w:eastAsia="Times New Roman" w:hAnsiTheme="minorHAnsi" w:cs="Arial"/>
                <w:i/>
              </w:rPr>
              <w:t xml:space="preserve">, and the only </w:t>
            </w:r>
            <w:r w:rsidR="00E70036">
              <w:rPr>
                <w:rFonts w:asciiTheme="minorHAnsi" w:eastAsia="Times New Roman" w:hAnsiTheme="minorHAnsi" w:cs="Arial"/>
                <w:i/>
              </w:rPr>
              <w:t xml:space="preserve">remaining </w:t>
            </w:r>
            <w:r w:rsidR="001C0AEE" w:rsidRPr="001C0AEE">
              <w:rPr>
                <w:rFonts w:asciiTheme="minorHAnsi" w:eastAsia="Times New Roman" w:hAnsiTheme="minorHAnsi" w:cs="Arial"/>
                <w:i/>
              </w:rPr>
              <w:t xml:space="preserve">step </w:t>
            </w:r>
            <w:r w:rsidR="00E70036">
              <w:rPr>
                <w:rFonts w:asciiTheme="minorHAnsi" w:eastAsia="Times New Roman" w:hAnsiTheme="minorHAnsi" w:cs="Arial"/>
                <w:i/>
              </w:rPr>
              <w:t>is</w:t>
            </w:r>
            <w:r w:rsidR="001C0AEE" w:rsidRPr="001C0AEE">
              <w:rPr>
                <w:rFonts w:asciiTheme="minorHAnsi" w:eastAsia="Times New Roman" w:hAnsiTheme="minorHAnsi" w:cs="Arial"/>
                <w:i/>
              </w:rPr>
              <w:t xml:space="preserve"> to </w:t>
            </w:r>
            <w:r w:rsidR="00E70036">
              <w:rPr>
                <w:rFonts w:asciiTheme="minorHAnsi" w:eastAsia="Times New Roman" w:hAnsiTheme="minorHAnsi" w:cs="Arial"/>
                <w:i/>
              </w:rPr>
              <w:t>complete</w:t>
            </w:r>
            <w:r w:rsidR="001C0AEE" w:rsidRPr="001C0AEE">
              <w:rPr>
                <w:rFonts w:asciiTheme="minorHAnsi" w:eastAsia="Times New Roman" w:hAnsiTheme="minorHAnsi" w:cs="Arial"/>
                <w:i/>
              </w:rPr>
              <w:t xml:space="preserve"> an application. </w:t>
            </w:r>
            <w:r w:rsidR="001C0AEE">
              <w:rPr>
                <w:rFonts w:asciiTheme="minorHAnsi" w:eastAsia="Times New Roman" w:hAnsiTheme="minorHAnsi" w:cs="Arial"/>
                <w:i/>
              </w:rPr>
              <w:t xml:space="preserve"> </w:t>
            </w:r>
          </w:p>
          <w:p w:rsidR="001C0AEE" w:rsidRDefault="00A6423E" w:rsidP="001358D4">
            <w:pPr>
              <w:shd w:val="clear" w:color="auto" w:fill="FFFFFF"/>
              <w:spacing w:before="100" w:beforeAutospacing="1" w:after="255" w:line="260" w:lineRule="exact"/>
              <w:rPr>
                <w:rFonts w:asciiTheme="minorHAnsi" w:eastAsia="Times New Roman" w:hAnsiTheme="minorHAnsi" w:cs="Arial"/>
                <w:i/>
              </w:rPr>
            </w:pPr>
            <w:r>
              <w:rPr>
                <w:rFonts w:asciiTheme="minorHAnsi" w:eastAsia="Times New Roman" w:hAnsiTheme="minorHAnsi" w:cs="Arial"/>
                <w:i/>
              </w:rPr>
              <w:t>Following are the b</w:t>
            </w:r>
            <w:r w:rsidR="001C0AEE">
              <w:rPr>
                <w:rFonts w:asciiTheme="minorHAnsi" w:eastAsia="Times New Roman" w:hAnsiTheme="minorHAnsi" w:cs="Arial"/>
                <w:i/>
              </w:rPr>
              <w:t xml:space="preserve">enefits of </w:t>
            </w:r>
            <w:r w:rsidR="0091506F">
              <w:rPr>
                <w:rFonts w:asciiTheme="minorHAnsi" w:eastAsia="Times New Roman" w:hAnsiTheme="minorHAnsi" w:cs="Arial"/>
                <w:i/>
              </w:rPr>
              <w:t xml:space="preserve">receiving </w:t>
            </w:r>
            <w:r w:rsidR="00260244">
              <w:rPr>
                <w:rFonts w:asciiTheme="minorHAnsi" w:eastAsia="Times New Roman" w:hAnsiTheme="minorHAnsi" w:cs="Arial"/>
                <w:i/>
              </w:rPr>
              <w:t xml:space="preserve">NFPA </w:t>
            </w:r>
            <w:r w:rsidR="001C0AEE">
              <w:rPr>
                <w:rFonts w:asciiTheme="minorHAnsi" w:eastAsia="Times New Roman" w:hAnsiTheme="minorHAnsi" w:cs="Arial"/>
                <w:i/>
              </w:rPr>
              <w:t xml:space="preserve">Firewise </w:t>
            </w:r>
            <w:r w:rsidR="00E70036">
              <w:rPr>
                <w:rFonts w:asciiTheme="minorHAnsi" w:eastAsia="Times New Roman" w:hAnsiTheme="minorHAnsi" w:cs="Arial"/>
                <w:i/>
              </w:rPr>
              <w:t>Communities</w:t>
            </w:r>
            <w:r>
              <w:rPr>
                <w:rFonts w:asciiTheme="minorHAnsi" w:eastAsia="Times New Roman" w:hAnsiTheme="minorHAnsi" w:cs="Arial"/>
                <w:i/>
              </w:rPr>
              <w:t>/USA</w:t>
            </w:r>
            <w:r w:rsidR="0091506F">
              <w:rPr>
                <w:rFonts w:asciiTheme="minorHAnsi" w:eastAsia="Times New Roman" w:hAnsiTheme="minorHAnsi" w:cs="Arial"/>
                <w:i/>
              </w:rPr>
              <w:t xml:space="preserve"> recognition</w:t>
            </w:r>
            <w:r w:rsidR="001C0AEE">
              <w:rPr>
                <w:rFonts w:asciiTheme="minorHAnsi" w:eastAsia="Times New Roman" w:hAnsiTheme="minorHAnsi" w:cs="Arial"/>
                <w:i/>
              </w:rPr>
              <w:t>:</w:t>
            </w:r>
          </w:p>
          <w:p w:rsidR="000740C2" w:rsidRPr="000740C2" w:rsidRDefault="000740C2" w:rsidP="001358D4">
            <w:pPr>
              <w:pStyle w:val="ListParagraph"/>
              <w:numPr>
                <w:ilvl w:val="0"/>
                <w:numId w:val="17"/>
              </w:numPr>
              <w:shd w:val="clear" w:color="auto" w:fill="FFFFFF"/>
              <w:spacing w:before="100" w:beforeAutospacing="1" w:after="155" w:line="260" w:lineRule="exact"/>
              <w:rPr>
                <w:rFonts w:asciiTheme="minorHAnsi" w:hAnsiTheme="minorHAnsi" w:cs="Arial"/>
                <w:bCs/>
                <w:i/>
              </w:rPr>
            </w:pPr>
            <w:r w:rsidRPr="000740C2">
              <w:rPr>
                <w:rFonts w:asciiTheme="minorHAnsi" w:hAnsiTheme="minorHAnsi" w:cs="Arial"/>
                <w:bCs/>
                <w:i/>
              </w:rPr>
              <w:t xml:space="preserve">Provides community-building opportunities </w:t>
            </w:r>
            <w:r w:rsidR="00A6423E">
              <w:rPr>
                <w:rFonts w:asciiTheme="minorHAnsi" w:hAnsiTheme="minorHAnsi" w:cs="Arial"/>
                <w:bCs/>
                <w:i/>
              </w:rPr>
              <w:t xml:space="preserve">that </w:t>
            </w:r>
            <w:r w:rsidRPr="000740C2">
              <w:rPr>
                <w:rFonts w:asciiTheme="minorHAnsi" w:hAnsiTheme="minorHAnsi" w:cs="Arial"/>
                <w:bCs/>
                <w:i/>
              </w:rPr>
              <w:t xml:space="preserve">will </w:t>
            </w:r>
            <w:r w:rsidR="0091506F">
              <w:rPr>
                <w:rFonts w:asciiTheme="minorHAnsi" w:hAnsiTheme="minorHAnsi" w:cs="Arial"/>
                <w:bCs/>
                <w:i/>
              </w:rPr>
              <w:t>enhance</w:t>
            </w:r>
            <w:r w:rsidR="0091506F" w:rsidRPr="000740C2">
              <w:rPr>
                <w:rFonts w:asciiTheme="minorHAnsi" w:hAnsiTheme="minorHAnsi" w:cs="Arial"/>
                <w:bCs/>
                <w:i/>
              </w:rPr>
              <w:t xml:space="preserve"> </w:t>
            </w:r>
            <w:r w:rsidR="0091506F">
              <w:rPr>
                <w:rFonts w:asciiTheme="minorHAnsi" w:hAnsiTheme="minorHAnsi" w:cs="Arial"/>
                <w:bCs/>
                <w:i/>
              </w:rPr>
              <w:t>your</w:t>
            </w:r>
            <w:r w:rsidRPr="000740C2">
              <w:rPr>
                <w:rFonts w:asciiTheme="minorHAnsi" w:hAnsiTheme="minorHAnsi" w:cs="Arial"/>
                <w:bCs/>
                <w:i/>
              </w:rPr>
              <w:t xml:space="preserve"> CWPP and reduce wildfire risk</w:t>
            </w:r>
          </w:p>
          <w:p w:rsidR="000740C2" w:rsidRPr="000740C2" w:rsidRDefault="0091506F" w:rsidP="001358D4">
            <w:pPr>
              <w:pStyle w:val="ListParagraph"/>
              <w:numPr>
                <w:ilvl w:val="0"/>
                <w:numId w:val="17"/>
              </w:numPr>
              <w:shd w:val="clear" w:color="auto" w:fill="FFFFFF"/>
              <w:spacing w:before="100" w:beforeAutospacing="1" w:after="155" w:line="260" w:lineRule="exact"/>
              <w:rPr>
                <w:rFonts w:asciiTheme="minorHAnsi" w:hAnsiTheme="minorHAnsi" w:cs="Arial"/>
                <w:bCs/>
                <w:i/>
              </w:rPr>
            </w:pPr>
            <w:r>
              <w:rPr>
                <w:rFonts w:asciiTheme="minorHAnsi" w:hAnsiTheme="minorHAnsi" w:cs="Arial"/>
                <w:bCs/>
                <w:i/>
              </w:rPr>
              <w:t xml:space="preserve">Fosters </w:t>
            </w:r>
            <w:r w:rsidR="000740C2" w:rsidRPr="000740C2">
              <w:rPr>
                <w:rFonts w:asciiTheme="minorHAnsi" w:hAnsiTheme="minorHAnsi" w:cs="Arial"/>
                <w:bCs/>
                <w:i/>
              </w:rPr>
              <w:t>a sense of pride throughout the community</w:t>
            </w:r>
            <w:bookmarkStart w:id="1" w:name="_GoBack"/>
            <w:bookmarkEnd w:id="1"/>
          </w:p>
          <w:p w:rsidR="000740C2" w:rsidRPr="000740C2" w:rsidRDefault="0091506F" w:rsidP="001358D4">
            <w:pPr>
              <w:pStyle w:val="ListParagraph"/>
              <w:numPr>
                <w:ilvl w:val="0"/>
                <w:numId w:val="17"/>
              </w:numPr>
              <w:shd w:val="clear" w:color="auto" w:fill="FFFFFF"/>
              <w:spacing w:before="100" w:beforeAutospacing="1" w:after="155" w:line="260" w:lineRule="exact"/>
              <w:rPr>
                <w:rFonts w:asciiTheme="minorHAnsi" w:hAnsiTheme="minorHAnsi" w:cs="Arial"/>
                <w:bCs/>
                <w:i/>
              </w:rPr>
            </w:pPr>
            <w:r>
              <w:rPr>
                <w:rFonts w:asciiTheme="minorHAnsi" w:hAnsiTheme="minorHAnsi" w:cs="Arial"/>
                <w:bCs/>
                <w:i/>
              </w:rPr>
              <w:t xml:space="preserve">Promotes </w:t>
            </w:r>
            <w:r w:rsidR="00A6423E">
              <w:rPr>
                <w:rFonts w:asciiTheme="minorHAnsi" w:hAnsiTheme="minorHAnsi" w:cs="Arial"/>
                <w:bCs/>
                <w:i/>
              </w:rPr>
              <w:t xml:space="preserve">visibility </w:t>
            </w:r>
            <w:r w:rsidR="000740C2" w:rsidRPr="000740C2">
              <w:rPr>
                <w:rFonts w:asciiTheme="minorHAnsi" w:hAnsiTheme="minorHAnsi" w:cs="Arial"/>
                <w:bCs/>
                <w:i/>
              </w:rPr>
              <w:t xml:space="preserve">for the community </w:t>
            </w:r>
            <w:r>
              <w:rPr>
                <w:rFonts w:asciiTheme="minorHAnsi" w:hAnsiTheme="minorHAnsi" w:cs="Arial"/>
                <w:bCs/>
                <w:i/>
              </w:rPr>
              <w:t xml:space="preserve">by providing </w:t>
            </w:r>
            <w:r w:rsidR="000740C2" w:rsidRPr="000740C2">
              <w:rPr>
                <w:rFonts w:asciiTheme="minorHAnsi" w:hAnsiTheme="minorHAnsi" w:cs="Arial"/>
                <w:bCs/>
                <w:i/>
              </w:rPr>
              <w:t xml:space="preserve">metal signs, a plaque and other materials </w:t>
            </w:r>
            <w:r w:rsidR="00A6423E">
              <w:rPr>
                <w:rFonts w:asciiTheme="minorHAnsi" w:hAnsiTheme="minorHAnsi" w:cs="Arial"/>
                <w:bCs/>
                <w:i/>
              </w:rPr>
              <w:t xml:space="preserve">that recognize </w:t>
            </w:r>
            <w:r w:rsidR="000740C2" w:rsidRPr="000740C2">
              <w:rPr>
                <w:rFonts w:asciiTheme="minorHAnsi" w:hAnsiTheme="minorHAnsi" w:cs="Arial"/>
                <w:bCs/>
                <w:i/>
              </w:rPr>
              <w:t>the</w:t>
            </w:r>
            <w:r w:rsidR="00A6423E">
              <w:rPr>
                <w:rFonts w:asciiTheme="minorHAnsi" w:hAnsiTheme="minorHAnsi" w:cs="Arial"/>
                <w:bCs/>
                <w:i/>
              </w:rPr>
              <w:t xml:space="preserve"> community as a </w:t>
            </w:r>
            <w:r w:rsidR="00260244">
              <w:rPr>
                <w:rFonts w:asciiTheme="minorHAnsi" w:hAnsiTheme="minorHAnsi" w:cs="Arial"/>
                <w:bCs/>
                <w:i/>
              </w:rPr>
              <w:t xml:space="preserve">NFPA </w:t>
            </w:r>
            <w:r w:rsidR="000740C2" w:rsidRPr="000740C2">
              <w:rPr>
                <w:rFonts w:asciiTheme="minorHAnsi" w:hAnsiTheme="minorHAnsi" w:cs="Arial"/>
                <w:bCs/>
                <w:i/>
              </w:rPr>
              <w:t xml:space="preserve">Firewise Communities/USA </w:t>
            </w:r>
            <w:r w:rsidR="00A6423E">
              <w:rPr>
                <w:rFonts w:asciiTheme="minorHAnsi" w:hAnsiTheme="minorHAnsi" w:cs="Arial"/>
                <w:bCs/>
                <w:i/>
              </w:rPr>
              <w:t>designee</w:t>
            </w:r>
            <w:r w:rsidR="000740C2" w:rsidRPr="000740C2">
              <w:rPr>
                <w:rFonts w:asciiTheme="minorHAnsi" w:hAnsiTheme="minorHAnsi" w:cs="Arial"/>
                <w:bCs/>
                <w:i/>
              </w:rPr>
              <w:t xml:space="preserve"> </w:t>
            </w:r>
          </w:p>
          <w:p w:rsidR="000740C2" w:rsidRDefault="0091506F" w:rsidP="001358D4">
            <w:pPr>
              <w:pStyle w:val="ListParagraph"/>
              <w:numPr>
                <w:ilvl w:val="0"/>
                <w:numId w:val="17"/>
              </w:numPr>
              <w:shd w:val="clear" w:color="auto" w:fill="FFFFFF"/>
              <w:spacing w:before="100" w:beforeAutospacing="1" w:after="155" w:line="260" w:lineRule="exact"/>
              <w:rPr>
                <w:rFonts w:asciiTheme="minorHAnsi" w:hAnsiTheme="minorHAnsi" w:cs="Arial"/>
                <w:bCs/>
                <w:i/>
              </w:rPr>
            </w:pPr>
            <w:r>
              <w:rPr>
                <w:rFonts w:asciiTheme="minorHAnsi" w:hAnsiTheme="minorHAnsi" w:cs="Arial"/>
                <w:bCs/>
                <w:i/>
              </w:rPr>
              <w:t>Improves</w:t>
            </w:r>
            <w:r w:rsidR="000740C2" w:rsidRPr="000740C2">
              <w:rPr>
                <w:rFonts w:asciiTheme="minorHAnsi" w:hAnsiTheme="minorHAnsi" w:cs="Arial"/>
                <w:bCs/>
                <w:i/>
              </w:rPr>
              <w:t xml:space="preserve"> the chances of receiving grant funding  </w:t>
            </w:r>
          </w:p>
          <w:p w:rsidR="009F4041" w:rsidRDefault="00260244" w:rsidP="001358D4">
            <w:pPr>
              <w:pStyle w:val="ListParagraph"/>
              <w:numPr>
                <w:ilvl w:val="0"/>
                <w:numId w:val="17"/>
              </w:numPr>
              <w:shd w:val="clear" w:color="auto" w:fill="FFFFFF"/>
              <w:spacing w:before="100" w:beforeAutospacing="1" w:after="155" w:line="260" w:lineRule="exact"/>
              <w:rPr>
                <w:rFonts w:asciiTheme="minorHAnsi" w:hAnsiTheme="minorHAnsi" w:cs="Arial"/>
                <w:bCs/>
                <w:i/>
              </w:rPr>
            </w:pPr>
            <w:r>
              <w:rPr>
                <w:rFonts w:asciiTheme="minorHAnsi" w:hAnsiTheme="minorHAnsi" w:cs="Arial"/>
                <w:bCs/>
                <w:i/>
              </w:rPr>
              <w:t>Focuses resident action on homes and their immediate surroundings to reduce structur</w:t>
            </w:r>
            <w:r w:rsidR="00B06ECF">
              <w:rPr>
                <w:rFonts w:asciiTheme="minorHAnsi" w:hAnsiTheme="minorHAnsi" w:cs="Arial"/>
                <w:bCs/>
                <w:i/>
              </w:rPr>
              <w:t>al</w:t>
            </w:r>
            <w:r>
              <w:rPr>
                <w:rFonts w:asciiTheme="minorHAnsi" w:hAnsiTheme="minorHAnsi" w:cs="Arial"/>
                <w:bCs/>
                <w:i/>
              </w:rPr>
              <w:t xml:space="preserve"> ignitability</w:t>
            </w:r>
          </w:p>
          <w:p w:rsidR="00BB6574" w:rsidRPr="00BB6574" w:rsidRDefault="00BB6574" w:rsidP="00A6423E">
            <w:pPr>
              <w:shd w:val="clear" w:color="auto" w:fill="FFFFFF"/>
              <w:spacing w:before="100" w:beforeAutospacing="1" w:after="155" w:line="260" w:lineRule="exact"/>
              <w:rPr>
                <w:rFonts w:asciiTheme="minorHAnsi" w:hAnsiTheme="minorHAnsi" w:cs="Arial"/>
                <w:bCs/>
                <w:i/>
              </w:rPr>
            </w:pPr>
            <w:r>
              <w:rPr>
                <w:rFonts w:asciiTheme="minorHAnsi" w:hAnsiTheme="minorHAnsi" w:cs="Arial"/>
                <w:bCs/>
                <w:i/>
              </w:rPr>
              <w:t>For more information on the benefits and requirements</w:t>
            </w:r>
            <w:r w:rsidR="00A6423E">
              <w:rPr>
                <w:rFonts w:asciiTheme="minorHAnsi" w:hAnsiTheme="minorHAnsi" w:cs="Arial"/>
                <w:bCs/>
                <w:i/>
              </w:rPr>
              <w:t xml:space="preserve"> of the Firewise Communities/USA </w:t>
            </w:r>
            <w:r w:rsidR="0091506F">
              <w:rPr>
                <w:rFonts w:asciiTheme="minorHAnsi" w:hAnsiTheme="minorHAnsi" w:cs="Arial"/>
                <w:bCs/>
                <w:i/>
              </w:rPr>
              <w:t xml:space="preserve">Recognition </w:t>
            </w:r>
            <w:r w:rsidR="00A6423E">
              <w:rPr>
                <w:rFonts w:asciiTheme="minorHAnsi" w:hAnsiTheme="minorHAnsi" w:cs="Arial"/>
                <w:bCs/>
                <w:i/>
              </w:rPr>
              <w:t>Program</w:t>
            </w:r>
            <w:r>
              <w:rPr>
                <w:rFonts w:asciiTheme="minorHAnsi" w:hAnsiTheme="minorHAnsi" w:cs="Arial"/>
                <w:bCs/>
                <w:i/>
              </w:rPr>
              <w:t xml:space="preserve">, please visit </w:t>
            </w:r>
            <w:hyperlink r:id="rId11" w:history="1">
              <w:r w:rsidRPr="00B424DE">
                <w:rPr>
                  <w:rStyle w:val="Hyperlink"/>
                  <w:rFonts w:asciiTheme="minorHAnsi" w:hAnsiTheme="minorHAnsi" w:cs="Arial"/>
                  <w:bCs/>
                  <w:i/>
                </w:rPr>
                <w:t>www.firewise.org</w:t>
              </w:r>
            </w:hyperlink>
            <w:r>
              <w:rPr>
                <w:rFonts w:asciiTheme="minorHAnsi" w:hAnsiTheme="minorHAnsi" w:cs="Arial"/>
                <w:bCs/>
                <w:i/>
              </w:rPr>
              <w:t xml:space="preserve">. </w:t>
            </w:r>
          </w:p>
        </w:tc>
      </w:tr>
      <w:tr w:rsidR="009F4041" w:rsidRPr="004F1622" w:rsidTr="007979D8">
        <w:trPr>
          <w:gridAfter w:val="1"/>
          <w:wAfter w:w="540" w:type="dxa"/>
          <w:cantSplit/>
        </w:trPr>
        <w:tc>
          <w:tcPr>
            <w:tcW w:w="10368" w:type="dxa"/>
            <w:tcBorders>
              <w:bottom w:val="dashed" w:sz="4" w:space="0" w:color="auto"/>
            </w:tcBorders>
          </w:tcPr>
          <w:p w:rsidR="009F4041" w:rsidRPr="004F1622" w:rsidRDefault="007979D8" w:rsidP="00486958">
            <w:pPr>
              <w:pStyle w:val="tabletext"/>
              <w:spacing w:before="0" w:after="0"/>
              <w:rPr>
                <w:rFonts w:ascii="Calibri" w:hAnsi="Calibri"/>
                <w:color w:val="FF0000"/>
                <w:sz w:val="22"/>
                <w:szCs w:val="22"/>
              </w:rPr>
            </w:pPr>
            <w:r>
              <w:rPr>
                <w:rFonts w:ascii="Calibri" w:hAnsi="Calibri"/>
                <w:b/>
                <w:sz w:val="22"/>
                <w:szCs w:val="22"/>
              </w:rPr>
              <w:t>Requirements</w:t>
            </w:r>
            <w:r w:rsidR="009F4041" w:rsidRPr="004F1622">
              <w:rPr>
                <w:rFonts w:ascii="Calibri" w:hAnsi="Calibri"/>
                <w:b/>
                <w:sz w:val="22"/>
                <w:szCs w:val="22"/>
              </w:rPr>
              <w:t xml:space="preserve"> </w:t>
            </w:r>
          </w:p>
          <w:p w:rsidR="009F4041" w:rsidRPr="007979D8" w:rsidRDefault="007979D8" w:rsidP="00A6423E">
            <w:pPr>
              <w:pStyle w:val="tabletext"/>
              <w:numPr>
                <w:ilvl w:val="0"/>
                <w:numId w:val="15"/>
              </w:numPr>
              <w:spacing w:before="0" w:after="0"/>
              <w:rPr>
                <w:rFonts w:asciiTheme="minorHAnsi" w:hAnsiTheme="minorHAnsi"/>
                <w:sz w:val="22"/>
                <w:szCs w:val="22"/>
              </w:rPr>
            </w:pPr>
            <w:r w:rsidRPr="007979D8">
              <w:rPr>
                <w:rFonts w:asciiTheme="minorHAnsi" w:hAnsiTheme="minorHAnsi"/>
                <w:sz w:val="22"/>
                <w:szCs w:val="22"/>
              </w:rPr>
              <w:t>Obtain a </w:t>
            </w:r>
            <w:hyperlink r:id="rId12" w:history="1">
              <w:r w:rsidRPr="007979D8">
                <w:rPr>
                  <w:rFonts w:asciiTheme="minorHAnsi" w:hAnsiTheme="minorHAnsi"/>
                  <w:sz w:val="22"/>
                  <w:szCs w:val="22"/>
                </w:rPr>
                <w:t>wildfire risk assessment</w:t>
              </w:r>
            </w:hyperlink>
            <w:r w:rsidRPr="007979D8">
              <w:rPr>
                <w:rFonts w:asciiTheme="minorHAnsi" w:hAnsiTheme="minorHAnsi"/>
                <w:sz w:val="22"/>
                <w:szCs w:val="22"/>
              </w:rPr>
              <w:t xml:space="preserve"> as a written document from your state forestry agency or fire department.</w:t>
            </w:r>
            <w:r>
              <w:rPr>
                <w:rFonts w:asciiTheme="minorHAnsi" w:hAnsiTheme="minorHAnsi"/>
                <w:sz w:val="22"/>
                <w:szCs w:val="22"/>
              </w:rPr>
              <w:t xml:space="preserve"> </w:t>
            </w:r>
            <w:r w:rsidRPr="007979D8">
              <w:rPr>
                <w:rFonts w:asciiTheme="minorHAnsi" w:hAnsiTheme="minorHAnsi"/>
                <w:i/>
                <w:sz w:val="22"/>
                <w:szCs w:val="22"/>
              </w:rPr>
              <w:t xml:space="preserve">A completed and approved CWPP </w:t>
            </w:r>
            <w:r w:rsidR="00A6423E">
              <w:rPr>
                <w:rFonts w:asciiTheme="minorHAnsi" w:hAnsiTheme="minorHAnsi"/>
                <w:i/>
                <w:sz w:val="22"/>
                <w:szCs w:val="22"/>
              </w:rPr>
              <w:t>meets</w:t>
            </w:r>
            <w:r w:rsidRPr="007979D8">
              <w:rPr>
                <w:rFonts w:asciiTheme="minorHAnsi" w:hAnsiTheme="minorHAnsi"/>
                <w:i/>
                <w:sz w:val="22"/>
                <w:szCs w:val="22"/>
              </w:rPr>
              <w:t xml:space="preserve"> this requirement.</w:t>
            </w:r>
            <w:r>
              <w:rPr>
                <w:rFonts w:asciiTheme="minorHAnsi" w:hAnsiTheme="minorHAnsi"/>
                <w:sz w:val="22"/>
                <w:szCs w:val="22"/>
              </w:rPr>
              <w:t xml:space="preserve"> </w:t>
            </w:r>
          </w:p>
        </w:tc>
      </w:tr>
      <w:tr w:rsidR="009F4041" w:rsidRPr="004F1622"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4F1622" w:rsidRDefault="009F4041" w:rsidP="00486958">
            <w:pPr>
              <w:spacing w:after="0" w:line="240" w:lineRule="auto"/>
            </w:pPr>
          </w:p>
        </w:tc>
      </w:tr>
      <w:tr w:rsidR="009F4041" w:rsidRPr="004F1622" w:rsidTr="007979D8">
        <w:trPr>
          <w:gridAfter w:val="1"/>
          <w:wAfter w:w="540" w:type="dxa"/>
          <w:cantSplit/>
        </w:trPr>
        <w:tc>
          <w:tcPr>
            <w:tcW w:w="10368" w:type="dxa"/>
            <w:tcBorders>
              <w:bottom w:val="dashed" w:sz="4" w:space="0" w:color="auto"/>
            </w:tcBorders>
          </w:tcPr>
          <w:p w:rsidR="009F4041" w:rsidRPr="007979D8" w:rsidRDefault="007979D8" w:rsidP="00A6423E">
            <w:pPr>
              <w:pStyle w:val="tabletext"/>
              <w:numPr>
                <w:ilvl w:val="0"/>
                <w:numId w:val="15"/>
              </w:numPr>
              <w:spacing w:before="0" w:after="0"/>
              <w:rPr>
                <w:rFonts w:asciiTheme="minorHAnsi" w:hAnsiTheme="minorHAnsi"/>
                <w:sz w:val="22"/>
                <w:szCs w:val="22"/>
              </w:rPr>
            </w:pPr>
            <w:r w:rsidRPr="007979D8">
              <w:rPr>
                <w:rFonts w:asciiTheme="minorHAnsi" w:hAnsiTheme="minorHAnsi"/>
                <w:sz w:val="22"/>
                <w:szCs w:val="22"/>
              </w:rPr>
              <w:t xml:space="preserve">Form a board or committee and </w:t>
            </w:r>
            <w:hyperlink r:id="rId13" w:history="1">
              <w:r w:rsidRPr="007979D8">
                <w:rPr>
                  <w:rFonts w:asciiTheme="minorHAnsi" w:hAnsiTheme="minorHAnsi"/>
                  <w:sz w:val="22"/>
                  <w:szCs w:val="22"/>
                </w:rPr>
                <w:t>create an action plan</w:t>
              </w:r>
            </w:hyperlink>
            <w:r w:rsidRPr="007979D8">
              <w:rPr>
                <w:rFonts w:asciiTheme="minorHAnsi" w:hAnsiTheme="minorHAnsi"/>
                <w:sz w:val="22"/>
                <w:szCs w:val="22"/>
              </w:rPr>
              <w:t> based on the assessment.</w:t>
            </w:r>
            <w:r>
              <w:rPr>
                <w:rFonts w:asciiTheme="minorHAnsi" w:hAnsiTheme="minorHAnsi"/>
                <w:sz w:val="22"/>
                <w:szCs w:val="22"/>
              </w:rPr>
              <w:t xml:space="preserve"> </w:t>
            </w:r>
            <w:r w:rsidRPr="007979D8">
              <w:rPr>
                <w:rFonts w:asciiTheme="minorHAnsi" w:hAnsiTheme="minorHAnsi"/>
                <w:i/>
                <w:sz w:val="22"/>
                <w:szCs w:val="22"/>
              </w:rPr>
              <w:t xml:space="preserve">The board or committee can include members of the CWPP planning team. The Mitigation and Implementation Plan in the CWPP qualifies as an action plan. </w:t>
            </w:r>
          </w:p>
        </w:tc>
      </w:tr>
      <w:tr w:rsidR="009F4041" w:rsidRPr="004F1622"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4F1622" w:rsidRDefault="009F4041" w:rsidP="00486958">
            <w:pPr>
              <w:spacing w:after="0" w:line="240" w:lineRule="auto"/>
            </w:pPr>
          </w:p>
        </w:tc>
      </w:tr>
      <w:tr w:rsidR="009F4041" w:rsidRPr="004F1622" w:rsidTr="007979D8">
        <w:trPr>
          <w:gridAfter w:val="1"/>
          <w:wAfter w:w="540" w:type="dxa"/>
          <w:cantSplit/>
        </w:trPr>
        <w:tc>
          <w:tcPr>
            <w:tcW w:w="10368" w:type="dxa"/>
            <w:tcBorders>
              <w:bottom w:val="dashed" w:sz="4" w:space="0" w:color="auto"/>
            </w:tcBorders>
          </w:tcPr>
          <w:p w:rsidR="009F4041" w:rsidRPr="007979D8" w:rsidRDefault="007979D8" w:rsidP="0091506F">
            <w:pPr>
              <w:pStyle w:val="ListParagraph"/>
              <w:numPr>
                <w:ilvl w:val="0"/>
                <w:numId w:val="15"/>
              </w:numPr>
              <w:shd w:val="clear" w:color="auto" w:fill="FFFFFF"/>
              <w:rPr>
                <w:rFonts w:asciiTheme="minorHAnsi" w:hAnsiTheme="minorHAnsi" w:cs="Arial"/>
              </w:rPr>
            </w:pPr>
            <w:r w:rsidRPr="007979D8">
              <w:rPr>
                <w:rFonts w:asciiTheme="minorHAnsi" w:hAnsiTheme="minorHAnsi" w:cs="Arial"/>
              </w:rPr>
              <w:t xml:space="preserve">Conduct a </w:t>
            </w:r>
            <w:hyperlink r:id="rId14" w:history="1">
              <w:r w:rsidRPr="007979D8">
                <w:rPr>
                  <w:rFonts w:asciiTheme="minorHAnsi" w:hAnsiTheme="minorHAnsi" w:cs="Arial"/>
                </w:rPr>
                <w:t>“Firewise Day” event</w:t>
              </w:r>
            </w:hyperlink>
            <w:r w:rsidRPr="007979D8">
              <w:rPr>
                <w:rFonts w:asciiTheme="minorHAnsi" w:hAnsiTheme="minorHAnsi" w:cs="Arial"/>
              </w:rPr>
              <w:t>.</w:t>
            </w:r>
            <w:r w:rsidRPr="007979D8">
              <w:rPr>
                <w:rFonts w:asciiTheme="minorHAnsi" w:hAnsiTheme="minorHAnsi"/>
              </w:rPr>
              <w:t xml:space="preserve"> </w:t>
            </w:r>
            <w:r w:rsidRPr="007979D8">
              <w:rPr>
                <w:rFonts w:asciiTheme="minorHAnsi" w:hAnsiTheme="minorHAnsi"/>
                <w:i/>
              </w:rPr>
              <w:t>This step may have been included in the CWPP</w:t>
            </w:r>
            <w:r w:rsidR="00A6423E">
              <w:rPr>
                <w:rFonts w:asciiTheme="minorHAnsi" w:hAnsiTheme="minorHAnsi"/>
                <w:i/>
              </w:rPr>
              <w:t>,</w:t>
            </w:r>
            <w:r w:rsidRPr="007979D8">
              <w:rPr>
                <w:rFonts w:asciiTheme="minorHAnsi" w:hAnsiTheme="minorHAnsi"/>
                <w:i/>
              </w:rPr>
              <w:t xml:space="preserve"> depending on what type of community engagement was completed. A “Firewise Day” can include </w:t>
            </w:r>
            <w:r w:rsidRPr="007979D8">
              <w:rPr>
                <w:rFonts w:asciiTheme="minorHAnsi" w:hAnsiTheme="minorHAnsi" w:cs="Arial"/>
                <w:i/>
              </w:rPr>
              <w:t xml:space="preserve">a “chipper day” that </w:t>
            </w:r>
            <w:r w:rsidR="00A6423E">
              <w:rPr>
                <w:rFonts w:asciiTheme="minorHAnsi" w:hAnsiTheme="minorHAnsi" w:cs="Arial"/>
                <w:i/>
              </w:rPr>
              <w:t xml:space="preserve">engages </w:t>
            </w:r>
            <w:r w:rsidRPr="007979D8">
              <w:rPr>
                <w:rFonts w:asciiTheme="minorHAnsi" w:hAnsiTheme="minorHAnsi" w:cs="Arial"/>
                <w:i/>
              </w:rPr>
              <w:t>volunteers to chip up brush and limbs, a community clean-up day or workshop. Firewise event</w:t>
            </w:r>
            <w:r w:rsidR="0091506F">
              <w:rPr>
                <w:rFonts w:asciiTheme="minorHAnsi" w:hAnsiTheme="minorHAnsi" w:cs="Arial"/>
                <w:i/>
              </w:rPr>
              <w:t>s</w:t>
            </w:r>
            <w:r w:rsidRPr="007979D8">
              <w:rPr>
                <w:rFonts w:asciiTheme="minorHAnsi" w:hAnsiTheme="minorHAnsi" w:cs="Arial"/>
                <w:i/>
              </w:rPr>
              <w:t xml:space="preserve"> </w:t>
            </w:r>
            <w:r w:rsidR="0091506F">
              <w:rPr>
                <w:rFonts w:asciiTheme="minorHAnsi" w:hAnsiTheme="minorHAnsi" w:cs="Arial"/>
                <w:i/>
              </w:rPr>
              <w:t xml:space="preserve">can </w:t>
            </w:r>
            <w:r w:rsidRPr="007979D8">
              <w:rPr>
                <w:rFonts w:asciiTheme="minorHAnsi" w:hAnsiTheme="minorHAnsi" w:cs="Arial"/>
                <w:i/>
              </w:rPr>
              <w:t>help you get the work done to make your community safer.</w:t>
            </w:r>
            <w:r>
              <w:rPr>
                <w:rFonts w:asciiTheme="minorHAnsi" w:hAnsiTheme="minorHAnsi" w:cs="Arial"/>
                <w:i/>
              </w:rPr>
              <w:t xml:space="preserve"> Keep in mind, to renew the communit</w:t>
            </w:r>
            <w:r w:rsidR="00A6423E">
              <w:rPr>
                <w:rFonts w:asciiTheme="minorHAnsi" w:hAnsiTheme="minorHAnsi" w:cs="Arial"/>
                <w:i/>
              </w:rPr>
              <w:t>y’s</w:t>
            </w:r>
            <w:r>
              <w:rPr>
                <w:rFonts w:asciiTheme="minorHAnsi" w:hAnsiTheme="minorHAnsi" w:cs="Arial"/>
                <w:i/>
              </w:rPr>
              <w:t xml:space="preserve"> </w:t>
            </w:r>
            <w:r w:rsidR="00BB6574">
              <w:rPr>
                <w:rFonts w:asciiTheme="minorHAnsi" w:hAnsiTheme="minorHAnsi" w:cs="Arial"/>
                <w:i/>
              </w:rPr>
              <w:t xml:space="preserve">Firewise status, a “Firewise Day” </w:t>
            </w:r>
            <w:r w:rsidR="0091506F">
              <w:rPr>
                <w:rFonts w:asciiTheme="minorHAnsi" w:hAnsiTheme="minorHAnsi" w:cs="Arial"/>
                <w:i/>
              </w:rPr>
              <w:t>must</w:t>
            </w:r>
            <w:r w:rsidR="00BB6574">
              <w:rPr>
                <w:rFonts w:asciiTheme="minorHAnsi" w:hAnsiTheme="minorHAnsi" w:cs="Arial"/>
                <w:i/>
              </w:rPr>
              <w:t xml:space="preserve"> occur once </w:t>
            </w:r>
            <w:r w:rsidR="00A6423E">
              <w:rPr>
                <w:rFonts w:asciiTheme="minorHAnsi" w:hAnsiTheme="minorHAnsi" w:cs="Arial"/>
                <w:i/>
              </w:rPr>
              <w:t>annually</w:t>
            </w:r>
            <w:r w:rsidR="00BB6574">
              <w:rPr>
                <w:rFonts w:asciiTheme="minorHAnsi" w:hAnsiTheme="minorHAnsi" w:cs="Arial"/>
                <w:i/>
              </w:rPr>
              <w:t>.</w:t>
            </w:r>
          </w:p>
        </w:tc>
      </w:tr>
      <w:tr w:rsidR="009F4041" w:rsidRPr="004F1622"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7979D8" w:rsidRDefault="009F4041" w:rsidP="00486958">
            <w:pPr>
              <w:spacing w:after="0" w:line="240" w:lineRule="auto"/>
              <w:rPr>
                <w:rFonts w:asciiTheme="minorHAnsi" w:hAnsiTheme="minorHAnsi"/>
              </w:rPr>
            </w:pPr>
          </w:p>
        </w:tc>
      </w:tr>
      <w:tr w:rsidR="009F4041" w:rsidRPr="004F1622" w:rsidTr="007979D8">
        <w:trPr>
          <w:gridAfter w:val="1"/>
          <w:wAfter w:w="540" w:type="dxa"/>
          <w:cantSplit/>
        </w:trPr>
        <w:tc>
          <w:tcPr>
            <w:tcW w:w="10368" w:type="dxa"/>
            <w:tcBorders>
              <w:bottom w:val="dashed" w:sz="4" w:space="0" w:color="auto"/>
            </w:tcBorders>
          </w:tcPr>
          <w:p w:rsidR="009F4041" w:rsidRPr="007979D8" w:rsidRDefault="00DB0C15" w:rsidP="00B06ECF">
            <w:pPr>
              <w:numPr>
                <w:ilvl w:val="0"/>
                <w:numId w:val="15"/>
              </w:numPr>
              <w:spacing w:after="0" w:line="240" w:lineRule="auto"/>
              <w:rPr>
                <w:rFonts w:asciiTheme="minorHAnsi" w:hAnsiTheme="minorHAnsi"/>
              </w:rPr>
            </w:pPr>
            <w:hyperlink r:id="rId15" w:history="1">
              <w:r w:rsidR="007979D8" w:rsidRPr="007979D8">
                <w:rPr>
                  <w:rFonts w:asciiTheme="minorHAnsi" w:hAnsiTheme="minorHAnsi" w:cs="Arial"/>
                </w:rPr>
                <w:t>Invest</w:t>
              </w:r>
            </w:hyperlink>
            <w:r w:rsidR="007979D8" w:rsidRPr="007979D8">
              <w:rPr>
                <w:rFonts w:asciiTheme="minorHAnsi" w:hAnsiTheme="minorHAnsi" w:cs="Arial"/>
              </w:rPr>
              <w:t xml:space="preserve"> a minimum of $2 per capita </w:t>
            </w:r>
            <w:r w:rsidR="00A6423E">
              <w:rPr>
                <w:rFonts w:asciiTheme="minorHAnsi" w:hAnsiTheme="minorHAnsi" w:cs="Arial"/>
              </w:rPr>
              <w:t xml:space="preserve">annually </w:t>
            </w:r>
            <w:r w:rsidR="007979D8" w:rsidRPr="007979D8">
              <w:rPr>
                <w:rFonts w:asciiTheme="minorHAnsi" w:hAnsiTheme="minorHAnsi" w:cs="Arial"/>
              </w:rPr>
              <w:t>in local Firewise actions</w:t>
            </w:r>
            <w:r w:rsidR="00A6423E">
              <w:rPr>
                <w:rFonts w:asciiTheme="minorHAnsi" w:hAnsiTheme="minorHAnsi" w:cs="Arial"/>
              </w:rPr>
              <w:t xml:space="preserve">. </w:t>
            </w:r>
            <w:r w:rsidR="003E7E2A" w:rsidRPr="003E7E2A">
              <w:rPr>
                <w:rFonts w:asciiTheme="minorHAnsi" w:hAnsiTheme="minorHAnsi" w:cs="Arial"/>
                <w:i/>
              </w:rPr>
              <w:t xml:space="preserve">Check with the HOA to see if this step is already complete. </w:t>
            </w:r>
            <w:r w:rsidR="00260244">
              <w:rPr>
                <w:rFonts w:asciiTheme="minorHAnsi" w:hAnsiTheme="minorHAnsi" w:cs="Arial"/>
                <w:i/>
              </w:rPr>
              <w:t>Work by municipal employees or volunteers using municipal and other equipment can be included</w:t>
            </w:r>
            <w:r w:rsidR="00B06ECF">
              <w:rPr>
                <w:rFonts w:asciiTheme="minorHAnsi" w:hAnsiTheme="minorHAnsi" w:cs="Arial"/>
                <w:i/>
              </w:rPr>
              <w:t>,</w:t>
            </w:r>
            <w:r w:rsidR="00260244">
              <w:rPr>
                <w:rFonts w:asciiTheme="minorHAnsi" w:hAnsiTheme="minorHAnsi" w:cs="Arial"/>
                <w:i/>
              </w:rPr>
              <w:t xml:space="preserve"> as </w:t>
            </w:r>
            <w:r w:rsidR="00B06ECF">
              <w:rPr>
                <w:rFonts w:asciiTheme="minorHAnsi" w:hAnsiTheme="minorHAnsi" w:cs="Arial"/>
                <w:i/>
              </w:rPr>
              <w:t>can</w:t>
            </w:r>
            <w:r w:rsidR="00260244">
              <w:rPr>
                <w:rFonts w:asciiTheme="minorHAnsi" w:hAnsiTheme="minorHAnsi" w:cs="Arial"/>
                <w:i/>
              </w:rPr>
              <w:t xml:space="preserve"> state/federal grants dedicated to this purpose.  </w:t>
            </w:r>
          </w:p>
        </w:tc>
      </w:tr>
      <w:tr w:rsidR="009F4041" w:rsidRPr="004F1622"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7979D8" w:rsidRDefault="009F4041" w:rsidP="00486958">
            <w:pPr>
              <w:spacing w:after="0" w:line="240" w:lineRule="auto"/>
              <w:rPr>
                <w:rFonts w:asciiTheme="minorHAnsi" w:hAnsiTheme="minorHAnsi"/>
              </w:rPr>
            </w:pPr>
          </w:p>
        </w:tc>
      </w:tr>
      <w:tr w:rsidR="009F4041" w:rsidRPr="004F1622" w:rsidTr="007979D8">
        <w:trPr>
          <w:gridAfter w:val="1"/>
          <w:wAfter w:w="540" w:type="dxa"/>
          <w:cantSplit/>
        </w:trPr>
        <w:tc>
          <w:tcPr>
            <w:tcW w:w="10368" w:type="dxa"/>
            <w:tcBorders>
              <w:bottom w:val="dashed" w:sz="4" w:space="0" w:color="auto"/>
            </w:tcBorders>
            <w:vAlign w:val="bottom"/>
          </w:tcPr>
          <w:p w:rsidR="0048355E" w:rsidRPr="0048355E" w:rsidRDefault="00DB0C15" w:rsidP="0091506F">
            <w:pPr>
              <w:pStyle w:val="ListParagraph"/>
              <w:numPr>
                <w:ilvl w:val="0"/>
                <w:numId w:val="15"/>
              </w:numPr>
              <w:shd w:val="clear" w:color="auto" w:fill="FFFFFF"/>
              <w:rPr>
                <w:rFonts w:asciiTheme="minorHAnsi" w:hAnsiTheme="minorHAnsi" w:cs="Arial"/>
                <w:sz w:val="22"/>
                <w:szCs w:val="22"/>
              </w:rPr>
            </w:pPr>
            <w:hyperlink r:id="rId16" w:history="1">
              <w:r w:rsidR="007979D8" w:rsidRPr="007979D8">
                <w:rPr>
                  <w:rFonts w:asciiTheme="minorHAnsi" w:hAnsiTheme="minorHAnsi" w:cs="Arial"/>
                  <w:sz w:val="22"/>
                  <w:szCs w:val="22"/>
                </w:rPr>
                <w:t>Submit an application</w:t>
              </w:r>
            </w:hyperlink>
            <w:r w:rsidR="007979D8" w:rsidRPr="007979D8">
              <w:rPr>
                <w:rFonts w:asciiTheme="minorHAnsi" w:hAnsiTheme="minorHAnsi" w:cs="Arial"/>
                <w:sz w:val="22"/>
                <w:szCs w:val="22"/>
              </w:rPr>
              <w:t> to your </w:t>
            </w:r>
            <w:r w:rsidR="003E7E2A">
              <w:rPr>
                <w:rFonts w:asciiTheme="minorHAnsi" w:hAnsiTheme="minorHAnsi" w:cs="Arial"/>
                <w:sz w:val="22"/>
                <w:szCs w:val="22"/>
              </w:rPr>
              <w:t>local CSFS district forester</w:t>
            </w:r>
            <w:r w:rsidR="007979D8" w:rsidRPr="007979D8">
              <w:rPr>
                <w:rFonts w:asciiTheme="minorHAnsi" w:hAnsiTheme="minorHAnsi" w:cs="Arial"/>
                <w:sz w:val="22"/>
                <w:szCs w:val="22"/>
              </w:rPr>
              <w:t>.</w:t>
            </w:r>
            <w:r w:rsidR="003E7E2A">
              <w:rPr>
                <w:rFonts w:asciiTheme="minorHAnsi" w:hAnsiTheme="minorHAnsi" w:cs="Arial"/>
                <w:sz w:val="22"/>
                <w:szCs w:val="22"/>
              </w:rPr>
              <w:t xml:space="preserve"> </w:t>
            </w:r>
            <w:r w:rsidR="003E7E2A" w:rsidRPr="003E7E2A">
              <w:rPr>
                <w:rFonts w:asciiTheme="minorHAnsi" w:hAnsiTheme="minorHAnsi" w:cs="Arial"/>
                <w:i/>
                <w:sz w:val="22"/>
                <w:szCs w:val="22"/>
              </w:rPr>
              <w:t xml:space="preserve">Applications are </w:t>
            </w:r>
            <w:r w:rsidR="00A6423E">
              <w:rPr>
                <w:rFonts w:asciiTheme="minorHAnsi" w:hAnsiTheme="minorHAnsi" w:cs="Arial"/>
                <w:i/>
                <w:sz w:val="22"/>
                <w:szCs w:val="22"/>
              </w:rPr>
              <w:t xml:space="preserve">available </w:t>
            </w:r>
            <w:r w:rsidR="003E7E2A" w:rsidRPr="003E7E2A">
              <w:rPr>
                <w:rFonts w:asciiTheme="minorHAnsi" w:hAnsiTheme="minorHAnsi" w:cs="Arial"/>
                <w:i/>
                <w:sz w:val="22"/>
                <w:szCs w:val="22"/>
              </w:rPr>
              <w:t xml:space="preserve">online at </w:t>
            </w:r>
            <w:hyperlink r:id="rId17" w:history="1">
              <w:r w:rsidR="003E7E2A" w:rsidRPr="00A6423E">
                <w:rPr>
                  <w:rStyle w:val="Hyperlink"/>
                  <w:rFonts w:asciiTheme="minorHAnsi" w:hAnsiTheme="minorHAnsi" w:cs="Arial"/>
                  <w:i/>
                  <w:sz w:val="22"/>
                  <w:szCs w:val="22"/>
                </w:rPr>
                <w:t>www.firewise.org</w:t>
              </w:r>
            </w:hyperlink>
            <w:r w:rsidR="003E7E2A" w:rsidRPr="003E7E2A">
              <w:rPr>
                <w:rFonts w:asciiTheme="minorHAnsi" w:hAnsiTheme="minorHAnsi" w:cs="Arial"/>
                <w:i/>
                <w:sz w:val="22"/>
                <w:szCs w:val="22"/>
              </w:rPr>
              <w:t>.</w:t>
            </w:r>
          </w:p>
        </w:tc>
      </w:tr>
      <w:tr w:rsidR="009F4041" w:rsidRPr="004F1622"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7979D8" w:rsidRDefault="009F4041" w:rsidP="00486958">
            <w:pPr>
              <w:spacing w:after="0" w:line="240" w:lineRule="auto"/>
              <w:rPr>
                <w:rFonts w:asciiTheme="minorHAnsi" w:hAnsiTheme="minorHAnsi"/>
              </w:rPr>
            </w:pPr>
          </w:p>
        </w:tc>
      </w:tr>
      <w:tr w:rsidR="009F4041" w:rsidRPr="004F1622" w:rsidTr="007979D8">
        <w:trPr>
          <w:gridAfter w:val="1"/>
          <w:wAfter w:w="540" w:type="dxa"/>
          <w:cantSplit/>
          <w:trHeight w:val="70"/>
        </w:trPr>
        <w:tc>
          <w:tcPr>
            <w:tcW w:w="10368" w:type="dxa"/>
            <w:tcBorders>
              <w:bottom w:val="dashed" w:sz="4" w:space="0" w:color="auto"/>
            </w:tcBorders>
            <w:vAlign w:val="bottom"/>
          </w:tcPr>
          <w:p w:rsidR="003E7E2A" w:rsidRPr="003E7E2A" w:rsidRDefault="003E7E2A" w:rsidP="003E7E2A">
            <w:pPr>
              <w:spacing w:after="0" w:line="240" w:lineRule="auto"/>
              <w:rPr>
                <w:rFonts w:asciiTheme="minorHAnsi" w:hAnsiTheme="minorHAnsi"/>
                <w:b/>
              </w:rPr>
            </w:pPr>
            <w:r w:rsidRPr="003E7E2A">
              <w:rPr>
                <w:rFonts w:asciiTheme="minorHAnsi" w:hAnsiTheme="minorHAnsi"/>
                <w:b/>
              </w:rPr>
              <w:t>Renewal</w:t>
            </w:r>
          </w:p>
          <w:p w:rsidR="009F4041" w:rsidRPr="007979D8" w:rsidRDefault="00C318AB" w:rsidP="00260244">
            <w:pPr>
              <w:numPr>
                <w:ilvl w:val="0"/>
                <w:numId w:val="16"/>
              </w:numPr>
              <w:spacing w:after="0" w:line="240" w:lineRule="auto"/>
              <w:rPr>
                <w:rFonts w:asciiTheme="minorHAnsi" w:hAnsiTheme="minorHAnsi"/>
              </w:rPr>
            </w:pPr>
            <w:r>
              <w:rPr>
                <w:rFonts w:asciiTheme="minorHAnsi" w:hAnsiTheme="minorHAnsi"/>
              </w:rPr>
              <w:t>S</w:t>
            </w:r>
            <w:r w:rsidR="003E7E2A">
              <w:rPr>
                <w:rFonts w:asciiTheme="minorHAnsi" w:hAnsiTheme="minorHAnsi"/>
              </w:rPr>
              <w:t>ubmit</w:t>
            </w:r>
            <w:r>
              <w:rPr>
                <w:rFonts w:asciiTheme="minorHAnsi" w:hAnsiTheme="minorHAnsi"/>
              </w:rPr>
              <w:t xml:space="preserve"> a renewal </w:t>
            </w:r>
            <w:r w:rsidR="00260244">
              <w:rPr>
                <w:rFonts w:asciiTheme="minorHAnsi" w:hAnsiTheme="minorHAnsi"/>
              </w:rPr>
              <w:t xml:space="preserve">form </w:t>
            </w:r>
            <w:r w:rsidR="003E7E2A">
              <w:rPr>
                <w:rFonts w:asciiTheme="minorHAnsi" w:hAnsiTheme="minorHAnsi"/>
              </w:rPr>
              <w:t xml:space="preserve">each year to </w:t>
            </w:r>
            <w:r w:rsidR="00A6423E">
              <w:rPr>
                <w:rFonts w:asciiTheme="minorHAnsi" w:hAnsiTheme="minorHAnsi"/>
              </w:rPr>
              <w:t xml:space="preserve">your local </w:t>
            </w:r>
            <w:r w:rsidR="003E7E2A">
              <w:rPr>
                <w:rFonts w:asciiTheme="minorHAnsi" w:hAnsiTheme="minorHAnsi"/>
              </w:rPr>
              <w:t xml:space="preserve">CSFS district forester to maintain the Firewise recognition status. </w:t>
            </w:r>
            <w:r w:rsidR="003E7E2A" w:rsidRPr="003E7E2A">
              <w:rPr>
                <w:rFonts w:asciiTheme="minorHAnsi" w:hAnsiTheme="minorHAnsi"/>
                <w:i/>
              </w:rPr>
              <w:t xml:space="preserve">Renewal forms are </w:t>
            </w:r>
            <w:r w:rsidR="00A6423E">
              <w:rPr>
                <w:rFonts w:asciiTheme="minorHAnsi" w:hAnsiTheme="minorHAnsi"/>
                <w:i/>
              </w:rPr>
              <w:t xml:space="preserve">available </w:t>
            </w:r>
            <w:r w:rsidR="003E7E2A" w:rsidRPr="003E7E2A">
              <w:rPr>
                <w:rFonts w:asciiTheme="minorHAnsi" w:hAnsiTheme="minorHAnsi"/>
                <w:i/>
              </w:rPr>
              <w:t xml:space="preserve">online at </w:t>
            </w:r>
            <w:hyperlink r:id="rId18" w:history="1">
              <w:r w:rsidR="003E7E2A" w:rsidRPr="003E7E2A">
                <w:rPr>
                  <w:rStyle w:val="Hyperlink"/>
                  <w:rFonts w:asciiTheme="minorHAnsi" w:hAnsiTheme="minorHAnsi"/>
                  <w:i/>
                </w:rPr>
                <w:t>www.firewise.org</w:t>
              </w:r>
            </w:hyperlink>
            <w:r w:rsidR="003E7E2A" w:rsidRPr="003E7E2A">
              <w:rPr>
                <w:rFonts w:asciiTheme="minorHAnsi" w:hAnsiTheme="minorHAnsi"/>
                <w:i/>
              </w:rPr>
              <w:t>.</w:t>
            </w:r>
            <w:r w:rsidR="003E7E2A">
              <w:rPr>
                <w:rFonts w:asciiTheme="minorHAnsi" w:hAnsiTheme="minorHAnsi"/>
              </w:rPr>
              <w:t xml:space="preserve"> </w:t>
            </w:r>
            <w:r w:rsidR="009F4041" w:rsidRPr="007979D8">
              <w:rPr>
                <w:rFonts w:asciiTheme="minorHAnsi" w:hAnsiTheme="minorHAnsi"/>
              </w:rPr>
              <w:t xml:space="preserve"> </w:t>
            </w:r>
          </w:p>
        </w:tc>
      </w:tr>
      <w:tr w:rsidR="009F4041" w:rsidRPr="009A5363" w:rsidTr="007979D8">
        <w:trPr>
          <w:gridAfter w:val="1"/>
          <w:wAfter w:w="540" w:type="dxa"/>
          <w:cantSplit/>
        </w:trPr>
        <w:tc>
          <w:tcPr>
            <w:tcW w:w="10368" w:type="dxa"/>
            <w:tcBorders>
              <w:top w:val="dashed" w:sz="4" w:space="0" w:color="auto"/>
              <w:bottom w:val="single" w:sz="4" w:space="0" w:color="000000"/>
            </w:tcBorders>
            <w:shd w:val="clear" w:color="auto" w:fill="DAEEF3"/>
          </w:tcPr>
          <w:p w:rsidR="009F4041" w:rsidRPr="009A5363" w:rsidRDefault="009F4041" w:rsidP="00486958">
            <w:pPr>
              <w:spacing w:after="0" w:line="240" w:lineRule="auto"/>
            </w:pPr>
          </w:p>
        </w:tc>
      </w:tr>
    </w:tbl>
    <w:p w:rsidR="00056010" w:rsidRDefault="00056010">
      <w:pPr>
        <w:spacing w:after="0" w:line="240" w:lineRule="auto"/>
        <w:rPr>
          <w:color w:val="00674E"/>
        </w:rPr>
      </w:pPr>
      <w:r>
        <w:rPr>
          <w:color w:val="00674E"/>
        </w:rPr>
        <w:br w:type="page"/>
      </w:r>
    </w:p>
    <w:p w:rsidR="00441C20" w:rsidRDefault="00441C20" w:rsidP="00441C20">
      <w:pPr>
        <w:shd w:val="clear" w:color="auto" w:fill="EAF1DD"/>
        <w:spacing w:after="0" w:line="240" w:lineRule="auto"/>
        <w:jc w:val="center"/>
        <w:rPr>
          <w:i/>
          <w:color w:val="00674E"/>
        </w:rPr>
      </w:pPr>
      <w:r>
        <w:rPr>
          <w:i/>
          <w:color w:val="00674E"/>
        </w:rPr>
        <w:lastRenderedPageBreak/>
        <w:t>This CWPP framework was developed by Craig Goodell, San Juan Public Lands; Kent Grant, Colorado State Forest Service; Dr. Sam Burns, Office of Community Services at Fort Lewis College; and Pam Wilson, FireWise of Southwest Colorado</w:t>
      </w:r>
      <w:r w:rsidR="00B06ECF">
        <w:rPr>
          <w:i/>
          <w:color w:val="00674E"/>
        </w:rPr>
        <w:t>,</w:t>
      </w:r>
      <w:r>
        <w:rPr>
          <w:i/>
          <w:color w:val="00674E"/>
        </w:rPr>
        <w:t xml:space="preserve"> working with information previously developed by Resource Innovations, Institute for a Sustainable Environment, University of Oregon.</w:t>
      </w:r>
    </w:p>
    <w:p w:rsidR="00441C20" w:rsidRDefault="00441C20" w:rsidP="00441C20">
      <w:pPr>
        <w:shd w:val="clear" w:color="auto" w:fill="EAF1DD"/>
        <w:spacing w:after="0" w:line="240" w:lineRule="auto"/>
        <w:jc w:val="center"/>
        <w:rPr>
          <w:i/>
          <w:color w:val="00674E"/>
        </w:rPr>
      </w:pPr>
    </w:p>
    <w:p w:rsidR="00441C20" w:rsidRDefault="00441C20" w:rsidP="00D87CBF">
      <w:pPr>
        <w:shd w:val="clear" w:color="auto" w:fill="EAF1DD"/>
        <w:spacing w:after="0" w:line="240" w:lineRule="auto"/>
        <w:jc w:val="center"/>
        <w:rPr>
          <w:i/>
          <w:color w:val="00674E"/>
        </w:rPr>
      </w:pPr>
      <w:r w:rsidRPr="00EF5583">
        <w:rPr>
          <w:i/>
          <w:color w:val="00674E"/>
        </w:rPr>
        <w:t xml:space="preserve">The Colorado State </w:t>
      </w:r>
      <w:r w:rsidRPr="0052457F">
        <w:rPr>
          <w:i/>
          <w:color w:val="00674E"/>
        </w:rPr>
        <w:t xml:space="preserve">Forest Service </w:t>
      </w:r>
      <w:r>
        <w:rPr>
          <w:i/>
          <w:color w:val="00674E"/>
        </w:rPr>
        <w:t>would like to thank</w:t>
      </w:r>
      <w:r w:rsidRPr="0052457F">
        <w:rPr>
          <w:i/>
          <w:color w:val="00674E"/>
        </w:rPr>
        <w:t xml:space="preserve"> </w:t>
      </w:r>
      <w:r>
        <w:rPr>
          <w:i/>
          <w:color w:val="00674E"/>
        </w:rPr>
        <w:t xml:space="preserve">them </w:t>
      </w:r>
      <w:r w:rsidRPr="0052457F">
        <w:rPr>
          <w:i/>
          <w:color w:val="00674E"/>
        </w:rPr>
        <w:t>for permission to adapt</w:t>
      </w:r>
      <w:r w:rsidRPr="00EF5583">
        <w:rPr>
          <w:i/>
          <w:color w:val="00674E"/>
        </w:rPr>
        <w:t xml:space="preserve"> and use this CWPP template.</w:t>
      </w:r>
    </w:p>
    <w:p w:rsidR="00056010" w:rsidRDefault="00056010" w:rsidP="00D87CBF">
      <w:pPr>
        <w:shd w:val="clear" w:color="auto" w:fill="EAF1DD"/>
        <w:spacing w:after="0" w:line="240" w:lineRule="auto"/>
        <w:rPr>
          <w:i/>
          <w:color w:val="00674E"/>
        </w:rPr>
      </w:pPr>
    </w:p>
    <w:p w:rsidR="00056010" w:rsidRDefault="0052457F" w:rsidP="00056010">
      <w:pPr>
        <w:shd w:val="clear" w:color="auto" w:fill="EAF1DD"/>
        <w:spacing w:after="0" w:line="240" w:lineRule="auto"/>
        <w:jc w:val="center"/>
        <w:rPr>
          <w:i/>
          <w:color w:val="00674E"/>
        </w:rPr>
      </w:pPr>
      <w:r>
        <w:rPr>
          <w:i/>
          <w:color w:val="00674E"/>
        </w:rPr>
        <w:tab/>
      </w:r>
      <w:r w:rsidR="00753FAA">
        <w:rPr>
          <w:i/>
          <w:color w:val="00674E"/>
        </w:rPr>
        <w:tab/>
      </w:r>
      <w:r w:rsidR="00753FAA">
        <w:rPr>
          <w:i/>
          <w:color w:val="00674E"/>
        </w:rPr>
        <w:tab/>
      </w:r>
      <w:r w:rsidR="00BF4F41">
        <w:rPr>
          <w:i/>
          <w:noProof/>
          <w:color w:val="00674E"/>
        </w:rPr>
        <w:drawing>
          <wp:inline distT="0" distB="0" distL="0" distR="0">
            <wp:extent cx="996724" cy="1211113"/>
            <wp:effectExtent l="19050" t="0" r="0" b="0"/>
            <wp:docPr id="10" name="Picture 9" descr="SW_firewise_small_color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firewise_small_color_transparent.gif"/>
                    <pic:cNvPicPr/>
                  </pic:nvPicPr>
                  <pic:blipFill>
                    <a:blip r:embed="rId19" cstate="print"/>
                    <a:stretch>
                      <a:fillRect/>
                    </a:stretch>
                  </pic:blipFill>
                  <pic:spPr>
                    <a:xfrm>
                      <a:off x="0" y="0"/>
                      <a:ext cx="1000133" cy="1215255"/>
                    </a:xfrm>
                    <a:prstGeom prst="rect">
                      <a:avLst/>
                    </a:prstGeom>
                  </pic:spPr>
                </pic:pic>
              </a:graphicData>
            </a:graphic>
          </wp:inline>
        </w:drawing>
      </w:r>
      <w:r w:rsidR="00BF4F41">
        <w:rPr>
          <w:i/>
          <w:color w:val="00674E"/>
        </w:rPr>
        <w:tab/>
      </w:r>
      <w:r w:rsidR="00E22E04">
        <w:rPr>
          <w:i/>
          <w:noProof/>
          <w:color w:val="00674E"/>
        </w:rPr>
        <w:drawing>
          <wp:inline distT="0" distB="0" distL="0" distR="0">
            <wp:extent cx="934540" cy="1102585"/>
            <wp:effectExtent l="19050" t="0" r="0" b="0"/>
            <wp:docPr id="8" name="Picture 5" descr="new-trans-green-tree-logo-150p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rans-green-tree-logo-150ppi.gif"/>
                    <pic:cNvPicPr/>
                  </pic:nvPicPr>
                  <pic:blipFill>
                    <a:blip r:embed="rId20" cstate="print"/>
                    <a:stretch>
                      <a:fillRect/>
                    </a:stretch>
                  </pic:blipFill>
                  <pic:spPr>
                    <a:xfrm>
                      <a:off x="0" y="0"/>
                      <a:ext cx="936082" cy="1104404"/>
                    </a:xfrm>
                    <a:prstGeom prst="rect">
                      <a:avLst/>
                    </a:prstGeom>
                  </pic:spPr>
                </pic:pic>
              </a:graphicData>
            </a:graphic>
          </wp:inline>
        </w:drawing>
      </w:r>
      <w:r w:rsidR="00EA45F3">
        <w:rPr>
          <w:i/>
          <w:color w:val="00674E"/>
        </w:rPr>
        <w:tab/>
      </w:r>
      <w:r w:rsidR="00EA45F3">
        <w:rPr>
          <w:i/>
          <w:color w:val="00674E"/>
        </w:rPr>
        <w:tab/>
      </w:r>
      <w:r w:rsidR="00EA45F3">
        <w:rPr>
          <w:i/>
          <w:color w:val="00674E"/>
        </w:rPr>
        <w:tab/>
      </w:r>
      <w:r w:rsidR="00EA45F3">
        <w:rPr>
          <w:i/>
          <w:color w:val="00674E"/>
        </w:rPr>
        <w:tab/>
        <w:t xml:space="preserve"> </w:t>
      </w:r>
    </w:p>
    <w:p w:rsidR="00056010" w:rsidRDefault="0052457F" w:rsidP="00056010">
      <w:pPr>
        <w:shd w:val="clear" w:color="auto" w:fill="EAF1DD"/>
        <w:spacing w:after="0" w:line="240" w:lineRule="auto"/>
        <w:jc w:val="center"/>
        <w:rPr>
          <w:i/>
          <w:color w:val="00674E"/>
        </w:rPr>
      </w:pPr>
      <w:r>
        <w:rPr>
          <w:i/>
          <w:color w:val="00674E"/>
        </w:rPr>
        <w:t xml:space="preserve"> </w:t>
      </w:r>
    </w:p>
    <w:p w:rsidR="00056010" w:rsidRDefault="00056010" w:rsidP="00056010">
      <w:pPr>
        <w:shd w:val="clear" w:color="auto" w:fill="EAF1DD"/>
        <w:spacing w:after="0" w:line="240" w:lineRule="auto"/>
        <w:jc w:val="center"/>
        <w:rPr>
          <w:i/>
          <w:color w:val="00674E"/>
        </w:rPr>
      </w:pPr>
    </w:p>
    <w:p w:rsidR="00056010" w:rsidRDefault="00056010" w:rsidP="00056010">
      <w:pPr>
        <w:shd w:val="clear" w:color="auto" w:fill="EAF1DD"/>
        <w:spacing w:after="0" w:line="240" w:lineRule="auto"/>
        <w:jc w:val="center"/>
        <w:rPr>
          <w:rFonts w:asciiTheme="minorHAnsi" w:hAnsiTheme="minorHAnsi" w:cs="Arial"/>
          <w:i/>
          <w:color w:val="00674E"/>
        </w:rPr>
      </w:pPr>
      <w:r w:rsidRPr="0052457F">
        <w:rPr>
          <w:rFonts w:asciiTheme="minorHAnsi" w:hAnsiTheme="minorHAnsi"/>
          <w:i/>
          <w:color w:val="00674E"/>
        </w:rPr>
        <w:t>The Colorado State Forest Service</w:t>
      </w:r>
      <w:r w:rsidR="00A6423E">
        <w:rPr>
          <w:rFonts w:asciiTheme="minorHAnsi" w:hAnsiTheme="minorHAnsi"/>
          <w:i/>
          <w:color w:val="00674E"/>
        </w:rPr>
        <w:t>,</w:t>
      </w:r>
      <w:r w:rsidRPr="0052457F">
        <w:rPr>
          <w:rFonts w:asciiTheme="minorHAnsi" w:hAnsiTheme="minorHAnsi"/>
          <w:i/>
          <w:color w:val="00674E"/>
        </w:rPr>
        <w:t xml:space="preserve"> in collaboration with </w:t>
      </w:r>
      <w:r w:rsidR="00F15AD9">
        <w:rPr>
          <w:rFonts w:asciiTheme="minorHAnsi" w:hAnsiTheme="minorHAnsi"/>
          <w:i/>
          <w:color w:val="00674E"/>
        </w:rPr>
        <w:t xml:space="preserve">the National Fire Protection </w:t>
      </w:r>
      <w:r w:rsidR="00B6334D">
        <w:rPr>
          <w:rFonts w:asciiTheme="minorHAnsi" w:hAnsiTheme="minorHAnsi"/>
          <w:i/>
          <w:color w:val="00674E"/>
        </w:rPr>
        <w:t xml:space="preserve">Association </w:t>
      </w:r>
      <w:r w:rsidR="00F15AD9">
        <w:rPr>
          <w:rFonts w:asciiTheme="minorHAnsi" w:hAnsiTheme="minorHAnsi"/>
          <w:i/>
          <w:color w:val="00674E"/>
        </w:rPr>
        <w:t xml:space="preserve">  </w:t>
      </w:r>
      <w:r w:rsidR="0052457F" w:rsidRPr="0052457F">
        <w:rPr>
          <w:rFonts w:asciiTheme="minorHAnsi" w:hAnsiTheme="minorHAnsi"/>
          <w:i/>
          <w:color w:val="00674E"/>
        </w:rPr>
        <w:t xml:space="preserve">is working to educate communities across the state on how they </w:t>
      </w:r>
      <w:r w:rsidR="00794F9B">
        <w:rPr>
          <w:rFonts w:asciiTheme="minorHAnsi" w:hAnsiTheme="minorHAnsi"/>
          <w:i/>
          <w:color w:val="00674E"/>
        </w:rPr>
        <w:t xml:space="preserve">can </w:t>
      </w:r>
      <w:r w:rsidR="0052457F" w:rsidRPr="0052457F">
        <w:rPr>
          <w:rFonts w:asciiTheme="minorHAnsi" w:hAnsiTheme="minorHAnsi"/>
          <w:i/>
          <w:color w:val="00674E"/>
        </w:rPr>
        <w:t xml:space="preserve">become “fire adapted.” </w:t>
      </w:r>
      <w:r w:rsidR="0052457F" w:rsidRPr="0052457F">
        <w:rPr>
          <w:rFonts w:asciiTheme="minorHAnsi" w:hAnsiTheme="minorHAnsi" w:cs="Arial"/>
          <w:i/>
          <w:color w:val="00674E"/>
        </w:rPr>
        <w:t>A Fire Adapted Community takes responsibility for its wildfire risk</w:t>
      </w:r>
      <w:r w:rsidR="0052457F">
        <w:rPr>
          <w:rFonts w:asciiTheme="minorHAnsi" w:hAnsiTheme="minorHAnsi" w:cs="Arial"/>
          <w:i/>
          <w:color w:val="00674E"/>
        </w:rPr>
        <w:t xml:space="preserve"> and continues to reduce th</w:t>
      </w:r>
      <w:r w:rsidR="00441C20">
        <w:rPr>
          <w:rFonts w:asciiTheme="minorHAnsi" w:hAnsiTheme="minorHAnsi" w:cs="Arial"/>
          <w:i/>
          <w:color w:val="00674E"/>
        </w:rPr>
        <w:t>at</w:t>
      </w:r>
      <w:r w:rsidR="0052457F">
        <w:rPr>
          <w:rFonts w:asciiTheme="minorHAnsi" w:hAnsiTheme="minorHAnsi" w:cs="Arial"/>
          <w:i/>
          <w:color w:val="00674E"/>
        </w:rPr>
        <w:t xml:space="preserve"> risk</w:t>
      </w:r>
      <w:r w:rsidR="00794F9B">
        <w:rPr>
          <w:rFonts w:asciiTheme="minorHAnsi" w:hAnsiTheme="minorHAnsi" w:cs="Arial"/>
          <w:i/>
          <w:color w:val="00674E"/>
        </w:rPr>
        <w:t xml:space="preserve"> </w:t>
      </w:r>
      <w:r w:rsidR="0052457F">
        <w:rPr>
          <w:rFonts w:asciiTheme="minorHAnsi" w:hAnsiTheme="minorHAnsi" w:cs="Arial"/>
          <w:i/>
          <w:color w:val="00674E"/>
        </w:rPr>
        <w:t xml:space="preserve">through planning, education and action. </w:t>
      </w:r>
      <w:r w:rsidR="00F15AD9">
        <w:rPr>
          <w:rFonts w:asciiTheme="minorHAnsi" w:hAnsiTheme="minorHAnsi" w:cs="Arial"/>
          <w:i/>
          <w:color w:val="00674E"/>
        </w:rPr>
        <w:t xml:space="preserve">Developing a Community Wildfire Protection Plan and using the Firewise Communities/USA® Recognition Program are two key components that </w:t>
      </w:r>
      <w:r w:rsidR="00B06ECF">
        <w:rPr>
          <w:rFonts w:asciiTheme="minorHAnsi" w:hAnsiTheme="minorHAnsi" w:cs="Arial"/>
          <w:i/>
          <w:color w:val="00674E"/>
        </w:rPr>
        <w:t xml:space="preserve">will </w:t>
      </w:r>
      <w:r w:rsidR="00F15AD9">
        <w:rPr>
          <w:rFonts w:asciiTheme="minorHAnsi" w:hAnsiTheme="minorHAnsi" w:cs="Arial"/>
          <w:i/>
          <w:color w:val="00674E"/>
        </w:rPr>
        <w:t xml:space="preserve">help your community to become fire adapted. </w:t>
      </w:r>
      <w:r w:rsidR="0052457F">
        <w:rPr>
          <w:rFonts w:asciiTheme="minorHAnsi" w:hAnsiTheme="minorHAnsi" w:cs="Arial"/>
          <w:i/>
          <w:color w:val="00674E"/>
        </w:rPr>
        <w:t xml:space="preserve">For more information, please visit </w:t>
      </w:r>
      <w:hyperlink r:id="rId21" w:history="1">
        <w:r w:rsidR="00F15AD9" w:rsidRPr="00C77D60">
          <w:rPr>
            <w:rStyle w:val="Hyperlink"/>
            <w:rFonts w:asciiTheme="minorHAnsi" w:hAnsiTheme="minorHAnsi" w:cs="Arial"/>
            <w:i/>
          </w:rPr>
          <w:t>www.csfs.colostate.edu</w:t>
        </w:r>
      </w:hyperlink>
      <w:r w:rsidR="00F15AD9">
        <w:rPr>
          <w:rFonts w:asciiTheme="minorHAnsi" w:hAnsiTheme="minorHAnsi" w:cs="Arial"/>
          <w:i/>
          <w:color w:val="00674E"/>
        </w:rPr>
        <w:t xml:space="preserve">, </w:t>
      </w:r>
      <w:hyperlink r:id="rId22" w:history="1">
        <w:r w:rsidR="00D87CBF" w:rsidRPr="00B6626F">
          <w:rPr>
            <w:rStyle w:val="Hyperlink"/>
            <w:rFonts w:asciiTheme="minorHAnsi" w:hAnsiTheme="minorHAnsi" w:cs="Arial"/>
            <w:i/>
          </w:rPr>
          <w:t>www.fireadapted.org</w:t>
        </w:r>
      </w:hyperlink>
      <w:r w:rsidR="00D87CBF">
        <w:rPr>
          <w:rFonts w:asciiTheme="minorHAnsi" w:hAnsiTheme="minorHAnsi" w:cs="Arial"/>
          <w:i/>
          <w:color w:val="00674E"/>
        </w:rPr>
        <w:t xml:space="preserve"> and </w:t>
      </w:r>
      <w:hyperlink r:id="rId23" w:history="1">
        <w:r w:rsidR="00D87CBF" w:rsidRPr="00B6626F">
          <w:rPr>
            <w:rStyle w:val="Hyperlink"/>
            <w:rFonts w:asciiTheme="minorHAnsi" w:hAnsiTheme="minorHAnsi" w:cs="Arial"/>
            <w:i/>
          </w:rPr>
          <w:t>www.firewise.org</w:t>
        </w:r>
      </w:hyperlink>
      <w:r w:rsidR="00D87CBF">
        <w:rPr>
          <w:rFonts w:asciiTheme="minorHAnsi" w:hAnsiTheme="minorHAnsi" w:cs="Arial"/>
          <w:i/>
          <w:color w:val="00674E"/>
        </w:rPr>
        <w:t xml:space="preserve">. </w:t>
      </w:r>
    </w:p>
    <w:p w:rsidR="0052457F" w:rsidRDefault="0052457F" w:rsidP="00056010">
      <w:pPr>
        <w:shd w:val="clear" w:color="auto" w:fill="EAF1DD"/>
        <w:spacing w:after="0" w:line="240" w:lineRule="auto"/>
        <w:jc w:val="center"/>
        <w:rPr>
          <w:rFonts w:asciiTheme="minorHAnsi" w:hAnsiTheme="minorHAnsi"/>
          <w:i/>
          <w:color w:val="00674E"/>
        </w:rPr>
      </w:pPr>
    </w:p>
    <w:p w:rsidR="0052457F" w:rsidRDefault="0052457F" w:rsidP="00056010">
      <w:pPr>
        <w:shd w:val="clear" w:color="auto" w:fill="EAF1DD"/>
        <w:spacing w:after="0" w:line="240" w:lineRule="auto"/>
        <w:jc w:val="center"/>
        <w:rPr>
          <w:rFonts w:asciiTheme="minorHAnsi" w:hAnsiTheme="minorHAnsi"/>
          <w:i/>
          <w:color w:val="00674E"/>
        </w:rPr>
      </w:pPr>
    </w:p>
    <w:p w:rsidR="0052457F" w:rsidRDefault="00F15AD9" w:rsidP="00056010">
      <w:pPr>
        <w:shd w:val="clear" w:color="auto" w:fill="EAF1DD"/>
        <w:spacing w:after="0" w:line="240" w:lineRule="auto"/>
        <w:jc w:val="center"/>
        <w:rPr>
          <w:rFonts w:asciiTheme="minorHAnsi" w:hAnsiTheme="minorHAnsi"/>
          <w:i/>
          <w:color w:val="00674E"/>
        </w:rPr>
      </w:pPr>
      <w:r>
        <w:rPr>
          <w:rFonts w:asciiTheme="minorHAnsi" w:hAnsiTheme="minorHAnsi"/>
          <w:i/>
          <w:noProof/>
          <w:color w:val="00674E"/>
        </w:rPr>
        <w:drawing>
          <wp:inline distT="0" distB="0" distL="0" distR="0">
            <wp:extent cx="1355603" cy="955589"/>
            <wp:effectExtent l="19050" t="0" r="0" b="0"/>
            <wp:docPr id="2" name="Picture 1" descr="4_FirewiseLogoColor_NFPA_process_CS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_FirewiseLogoColor_NFPA_process_CS3.eps"/>
                    <pic:cNvPicPr/>
                  </pic:nvPicPr>
                  <pic:blipFill>
                    <a:blip r:embed="rId24" cstate="print"/>
                    <a:stretch>
                      <a:fillRect/>
                    </a:stretch>
                  </pic:blipFill>
                  <pic:spPr>
                    <a:xfrm>
                      <a:off x="0" y="0"/>
                      <a:ext cx="1356083" cy="955927"/>
                    </a:xfrm>
                    <a:prstGeom prst="rect">
                      <a:avLst/>
                    </a:prstGeom>
                  </pic:spPr>
                </pic:pic>
              </a:graphicData>
            </a:graphic>
          </wp:inline>
        </w:drawing>
      </w:r>
      <w:r w:rsidR="00161BD8">
        <w:rPr>
          <w:rFonts w:asciiTheme="minorHAnsi" w:hAnsiTheme="minorHAnsi"/>
          <w:i/>
          <w:color w:val="00674E"/>
        </w:rPr>
        <w:tab/>
      </w:r>
      <w:r w:rsidR="00AF1734">
        <w:rPr>
          <w:rFonts w:asciiTheme="minorHAnsi" w:hAnsiTheme="minorHAnsi"/>
          <w:i/>
          <w:noProof/>
          <w:color w:val="00674E"/>
        </w:rPr>
        <w:drawing>
          <wp:inline distT="0" distB="0" distL="0" distR="0">
            <wp:extent cx="1694420" cy="773157"/>
            <wp:effectExtent l="19050" t="0" r="1030" b="0"/>
            <wp:docPr id="6" name="Picture 5" descr="FAC_Logo_r_2012_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_Logo_r_2012_F.gif"/>
                    <pic:cNvPicPr/>
                  </pic:nvPicPr>
                  <pic:blipFill>
                    <a:blip r:embed="rId25" cstate="print"/>
                    <a:stretch>
                      <a:fillRect/>
                    </a:stretch>
                  </pic:blipFill>
                  <pic:spPr>
                    <a:xfrm>
                      <a:off x="0" y="0"/>
                      <a:ext cx="1697796" cy="774698"/>
                    </a:xfrm>
                    <a:prstGeom prst="rect">
                      <a:avLst/>
                    </a:prstGeom>
                  </pic:spPr>
                </pic:pic>
              </a:graphicData>
            </a:graphic>
          </wp:inline>
        </w:drawing>
      </w:r>
      <w:r w:rsidR="00161BD8">
        <w:rPr>
          <w:rFonts w:asciiTheme="minorHAnsi" w:hAnsiTheme="minorHAnsi"/>
          <w:i/>
          <w:color w:val="00674E"/>
        </w:rPr>
        <w:tab/>
      </w:r>
    </w:p>
    <w:p w:rsidR="0052457F" w:rsidRDefault="0052457F" w:rsidP="00056010">
      <w:pPr>
        <w:shd w:val="clear" w:color="auto" w:fill="EAF1DD"/>
        <w:spacing w:after="0" w:line="240" w:lineRule="auto"/>
        <w:jc w:val="center"/>
        <w:rPr>
          <w:rFonts w:asciiTheme="minorHAnsi" w:hAnsiTheme="minorHAnsi"/>
          <w:i/>
          <w:color w:val="00674E"/>
        </w:rPr>
      </w:pPr>
    </w:p>
    <w:p w:rsidR="0052457F" w:rsidRDefault="0052457F" w:rsidP="00056010">
      <w:pPr>
        <w:shd w:val="clear" w:color="auto" w:fill="EAF1DD"/>
        <w:spacing w:after="0" w:line="240" w:lineRule="auto"/>
        <w:jc w:val="center"/>
        <w:rPr>
          <w:rFonts w:asciiTheme="minorHAnsi" w:hAnsiTheme="minorHAnsi"/>
          <w:i/>
          <w:color w:val="00674E"/>
        </w:rPr>
      </w:pPr>
    </w:p>
    <w:p w:rsidR="0052457F" w:rsidRDefault="0052457F" w:rsidP="00056010">
      <w:pPr>
        <w:shd w:val="clear" w:color="auto" w:fill="EAF1DD"/>
        <w:spacing w:after="0" w:line="240" w:lineRule="auto"/>
        <w:jc w:val="center"/>
        <w:rPr>
          <w:rFonts w:asciiTheme="minorHAnsi" w:hAnsiTheme="minorHAnsi"/>
          <w:i/>
          <w:color w:val="00674E"/>
        </w:rPr>
      </w:pPr>
    </w:p>
    <w:p w:rsidR="0052457F" w:rsidRDefault="0052457F" w:rsidP="00056010">
      <w:pPr>
        <w:shd w:val="clear" w:color="auto" w:fill="EAF1DD"/>
        <w:spacing w:after="0" w:line="240" w:lineRule="auto"/>
        <w:jc w:val="center"/>
        <w:rPr>
          <w:rFonts w:asciiTheme="minorHAnsi" w:hAnsiTheme="minorHAnsi"/>
          <w:i/>
          <w:color w:val="00674E"/>
        </w:rPr>
      </w:pPr>
    </w:p>
    <w:p w:rsidR="0052457F" w:rsidRPr="0052457F" w:rsidRDefault="0052457F" w:rsidP="00056010">
      <w:pPr>
        <w:shd w:val="clear" w:color="auto" w:fill="EAF1DD"/>
        <w:spacing w:after="0" w:line="240" w:lineRule="auto"/>
        <w:jc w:val="center"/>
        <w:rPr>
          <w:rFonts w:asciiTheme="minorHAnsi" w:hAnsiTheme="minorHAnsi"/>
          <w:i/>
          <w:color w:val="00674E"/>
        </w:rPr>
      </w:pPr>
    </w:p>
    <w:p w:rsidR="00441C20" w:rsidRPr="00C4537D" w:rsidRDefault="00441C20" w:rsidP="001E335C">
      <w:pPr>
        <w:rPr>
          <w:color w:val="00674E"/>
        </w:rPr>
      </w:pPr>
    </w:p>
    <w:sectPr w:rsidR="00441C20" w:rsidRPr="00C4537D" w:rsidSect="0033470A">
      <w:footerReference w:type="default" r:id="rId26"/>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5E4" w:rsidRDefault="007925E4" w:rsidP="00EB12E8">
      <w:pPr>
        <w:spacing w:after="0" w:line="240" w:lineRule="auto"/>
      </w:pPr>
      <w:r>
        <w:separator/>
      </w:r>
    </w:p>
  </w:endnote>
  <w:endnote w:type="continuationSeparator" w:id="0">
    <w:p w:rsidR="007925E4" w:rsidRDefault="007925E4" w:rsidP="00EB12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F85" w:rsidRDefault="00DB0C15">
    <w:pPr>
      <w:pStyle w:val="Footer"/>
      <w:jc w:val="right"/>
    </w:pPr>
    <w:r>
      <w:fldChar w:fldCharType="begin"/>
    </w:r>
    <w:r w:rsidR="00D53A52">
      <w:instrText xml:space="preserve"> PAGE   \* MERGEFORMAT </w:instrText>
    </w:r>
    <w:r>
      <w:fldChar w:fldCharType="separate"/>
    </w:r>
    <w:r w:rsidR="00DE1F04">
      <w:rPr>
        <w:noProof/>
      </w:rPr>
      <w:t>1</w:t>
    </w:r>
    <w:r>
      <w:rPr>
        <w:noProof/>
      </w:rPr>
      <w:fldChar w:fldCharType="end"/>
    </w:r>
  </w:p>
  <w:p w:rsidR="00326F85" w:rsidRDefault="00326F8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5E4" w:rsidRDefault="007925E4" w:rsidP="00EB12E8">
      <w:pPr>
        <w:spacing w:after="0" w:line="240" w:lineRule="auto"/>
      </w:pPr>
      <w:r>
        <w:separator/>
      </w:r>
    </w:p>
  </w:footnote>
  <w:footnote w:type="continuationSeparator" w:id="0">
    <w:p w:rsidR="007925E4" w:rsidRDefault="007925E4" w:rsidP="00EB12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6486A"/>
    <w:multiLevelType w:val="hybridMultilevel"/>
    <w:tmpl w:val="B3F089D6"/>
    <w:lvl w:ilvl="0" w:tplc="B6C4021E">
      <w:start w:val="1"/>
      <w:numFmt w:val="bullet"/>
      <w:lvlText w:val=""/>
      <w:lvlJc w:val="left"/>
      <w:pPr>
        <w:tabs>
          <w:tab w:val="num" w:pos="405"/>
        </w:tabs>
        <w:ind w:left="405" w:hanging="360"/>
      </w:pPr>
      <w:rPr>
        <w:rFonts w:ascii="Wingdings 2" w:hAnsi="Wingdings 2"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
    <w:nsid w:val="0CEC7E58"/>
    <w:multiLevelType w:val="hybridMultilevel"/>
    <w:tmpl w:val="ABBA8CFE"/>
    <w:lvl w:ilvl="0" w:tplc="018EF258">
      <w:start w:val="1"/>
      <w:numFmt w:val="bullet"/>
      <w:lvlText w:val=""/>
      <w:lvlJc w:val="left"/>
      <w:pPr>
        <w:tabs>
          <w:tab w:val="num" w:pos="360"/>
        </w:tabs>
        <w:ind w:left="36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FF534E"/>
    <w:multiLevelType w:val="hybridMultilevel"/>
    <w:tmpl w:val="07C21F74"/>
    <w:lvl w:ilvl="0" w:tplc="018EF258">
      <w:start w:val="1"/>
      <w:numFmt w:val="bullet"/>
      <w:lvlText w:val=""/>
      <w:lvlJc w:val="left"/>
      <w:pPr>
        <w:tabs>
          <w:tab w:val="num" w:pos="360"/>
        </w:tabs>
        <w:ind w:left="36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89A001A"/>
    <w:multiLevelType w:val="hybridMultilevel"/>
    <w:tmpl w:val="DB2A9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BD3C62"/>
    <w:multiLevelType w:val="hybridMultilevel"/>
    <w:tmpl w:val="40FEC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31632DE"/>
    <w:multiLevelType w:val="hybridMultilevel"/>
    <w:tmpl w:val="66C28CC8"/>
    <w:lvl w:ilvl="0" w:tplc="018EF258">
      <w:start w:val="1"/>
      <w:numFmt w:val="bullet"/>
      <w:lvlText w:val=""/>
      <w:lvlJc w:val="left"/>
      <w:pPr>
        <w:tabs>
          <w:tab w:val="num" w:pos="360"/>
        </w:tabs>
        <w:ind w:left="360" w:hanging="360"/>
      </w:pPr>
      <w:rPr>
        <w:rFonts w:ascii="Wingdings 2" w:hAnsi="Wingdings 2" w:hint="default"/>
        <w:color w:val="auto"/>
      </w:rPr>
    </w:lvl>
    <w:lvl w:ilvl="1" w:tplc="F0802914">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37E61CB"/>
    <w:multiLevelType w:val="multilevel"/>
    <w:tmpl w:val="02CE04E4"/>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o"/>
      <w:lvlJc w:val="left"/>
      <w:pPr>
        <w:tabs>
          <w:tab w:val="num" w:pos="1200"/>
        </w:tabs>
        <w:ind w:left="1200" w:hanging="360"/>
      </w:pPr>
      <w:rPr>
        <w:rFonts w:ascii="Courier New" w:hAnsi="Courier New" w:hint="default"/>
        <w:sz w:val="20"/>
      </w:rPr>
    </w:lvl>
    <w:lvl w:ilvl="2" w:tentative="1">
      <w:start w:val="1"/>
      <w:numFmt w:val="bullet"/>
      <w:lvlText w:val=""/>
      <w:lvlJc w:val="left"/>
      <w:pPr>
        <w:tabs>
          <w:tab w:val="num" w:pos="1920"/>
        </w:tabs>
        <w:ind w:left="1920" w:hanging="360"/>
      </w:pPr>
      <w:rPr>
        <w:rFonts w:ascii="Wingdings" w:hAnsi="Wingdings" w:hint="default"/>
        <w:sz w:val="20"/>
      </w:rPr>
    </w:lvl>
    <w:lvl w:ilvl="3" w:tentative="1">
      <w:start w:val="1"/>
      <w:numFmt w:val="bullet"/>
      <w:lvlText w:val=""/>
      <w:lvlJc w:val="left"/>
      <w:pPr>
        <w:tabs>
          <w:tab w:val="num" w:pos="2640"/>
        </w:tabs>
        <w:ind w:left="2640" w:hanging="360"/>
      </w:pPr>
      <w:rPr>
        <w:rFonts w:ascii="Wingdings" w:hAnsi="Wingdings" w:hint="default"/>
        <w:sz w:val="20"/>
      </w:rPr>
    </w:lvl>
    <w:lvl w:ilvl="4" w:tentative="1">
      <w:start w:val="1"/>
      <w:numFmt w:val="bullet"/>
      <w:lvlText w:val=""/>
      <w:lvlJc w:val="left"/>
      <w:pPr>
        <w:tabs>
          <w:tab w:val="num" w:pos="3360"/>
        </w:tabs>
        <w:ind w:left="3360" w:hanging="360"/>
      </w:pPr>
      <w:rPr>
        <w:rFonts w:ascii="Wingdings" w:hAnsi="Wingdings" w:hint="default"/>
        <w:sz w:val="20"/>
      </w:rPr>
    </w:lvl>
    <w:lvl w:ilvl="5" w:tentative="1">
      <w:start w:val="1"/>
      <w:numFmt w:val="bullet"/>
      <w:lvlText w:val=""/>
      <w:lvlJc w:val="left"/>
      <w:pPr>
        <w:tabs>
          <w:tab w:val="num" w:pos="4080"/>
        </w:tabs>
        <w:ind w:left="4080" w:hanging="360"/>
      </w:pPr>
      <w:rPr>
        <w:rFonts w:ascii="Wingdings" w:hAnsi="Wingdings" w:hint="default"/>
        <w:sz w:val="20"/>
      </w:rPr>
    </w:lvl>
    <w:lvl w:ilvl="6" w:tentative="1">
      <w:start w:val="1"/>
      <w:numFmt w:val="bullet"/>
      <w:lvlText w:val=""/>
      <w:lvlJc w:val="left"/>
      <w:pPr>
        <w:tabs>
          <w:tab w:val="num" w:pos="4800"/>
        </w:tabs>
        <w:ind w:left="4800" w:hanging="360"/>
      </w:pPr>
      <w:rPr>
        <w:rFonts w:ascii="Wingdings" w:hAnsi="Wingdings" w:hint="default"/>
        <w:sz w:val="20"/>
      </w:rPr>
    </w:lvl>
    <w:lvl w:ilvl="7" w:tentative="1">
      <w:start w:val="1"/>
      <w:numFmt w:val="bullet"/>
      <w:lvlText w:val=""/>
      <w:lvlJc w:val="left"/>
      <w:pPr>
        <w:tabs>
          <w:tab w:val="num" w:pos="5520"/>
        </w:tabs>
        <w:ind w:left="5520" w:hanging="360"/>
      </w:pPr>
      <w:rPr>
        <w:rFonts w:ascii="Wingdings" w:hAnsi="Wingdings" w:hint="default"/>
        <w:sz w:val="20"/>
      </w:rPr>
    </w:lvl>
    <w:lvl w:ilvl="8" w:tentative="1">
      <w:start w:val="1"/>
      <w:numFmt w:val="bullet"/>
      <w:lvlText w:val=""/>
      <w:lvlJc w:val="left"/>
      <w:pPr>
        <w:tabs>
          <w:tab w:val="num" w:pos="6240"/>
        </w:tabs>
        <w:ind w:left="6240" w:hanging="360"/>
      </w:pPr>
      <w:rPr>
        <w:rFonts w:ascii="Wingdings" w:hAnsi="Wingdings" w:hint="default"/>
        <w:sz w:val="20"/>
      </w:rPr>
    </w:lvl>
  </w:abstractNum>
  <w:abstractNum w:abstractNumId="7">
    <w:nsid w:val="26A0028B"/>
    <w:multiLevelType w:val="hybridMultilevel"/>
    <w:tmpl w:val="0228158A"/>
    <w:lvl w:ilvl="0" w:tplc="018EF258">
      <w:start w:val="1"/>
      <w:numFmt w:val="bullet"/>
      <w:lvlText w:val=""/>
      <w:lvlJc w:val="left"/>
      <w:pPr>
        <w:tabs>
          <w:tab w:val="num" w:pos="360"/>
        </w:tabs>
        <w:ind w:left="360" w:hanging="360"/>
      </w:pPr>
      <w:rPr>
        <w:rFonts w:ascii="Wingdings 2" w:hAnsi="Wingdings 2"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1EB4CC4"/>
    <w:multiLevelType w:val="hybridMultilevel"/>
    <w:tmpl w:val="E7E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83275F9"/>
    <w:multiLevelType w:val="hybridMultilevel"/>
    <w:tmpl w:val="9E08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BF4808"/>
    <w:multiLevelType w:val="hybridMultilevel"/>
    <w:tmpl w:val="19507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074CAC"/>
    <w:multiLevelType w:val="multilevel"/>
    <w:tmpl w:val="2A3C9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FF23F90"/>
    <w:multiLevelType w:val="hybridMultilevel"/>
    <w:tmpl w:val="BDBC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4249F3"/>
    <w:multiLevelType w:val="hybridMultilevel"/>
    <w:tmpl w:val="9856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A1823A1"/>
    <w:multiLevelType w:val="hybridMultilevel"/>
    <w:tmpl w:val="2F0AE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C7513F"/>
    <w:multiLevelType w:val="hybridMultilevel"/>
    <w:tmpl w:val="C382E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0DB77F1"/>
    <w:multiLevelType w:val="hybridMultilevel"/>
    <w:tmpl w:val="4B602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0F4669"/>
    <w:multiLevelType w:val="hybridMultilevel"/>
    <w:tmpl w:val="40CA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4D7FFC"/>
    <w:multiLevelType w:val="hybridMultilevel"/>
    <w:tmpl w:val="2A7E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7"/>
  </w:num>
  <w:num w:numId="6">
    <w:abstractNumId w:val="15"/>
  </w:num>
  <w:num w:numId="7">
    <w:abstractNumId w:val="8"/>
  </w:num>
  <w:num w:numId="8">
    <w:abstractNumId w:val="17"/>
  </w:num>
  <w:num w:numId="9">
    <w:abstractNumId w:val="10"/>
  </w:num>
  <w:num w:numId="10">
    <w:abstractNumId w:val="18"/>
  </w:num>
  <w:num w:numId="11">
    <w:abstractNumId w:val="16"/>
  </w:num>
  <w:num w:numId="12">
    <w:abstractNumId w:val="12"/>
  </w:num>
  <w:num w:numId="13">
    <w:abstractNumId w:val="4"/>
  </w:num>
  <w:num w:numId="14">
    <w:abstractNumId w:val="3"/>
  </w:num>
  <w:num w:numId="15">
    <w:abstractNumId w:val="13"/>
  </w:num>
  <w:num w:numId="16">
    <w:abstractNumId w:val="9"/>
  </w:num>
  <w:num w:numId="17">
    <w:abstractNumId w:val="14"/>
  </w:num>
  <w:num w:numId="18">
    <w:abstractNumId w:val="6"/>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trackRevisions/>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91031"/>
    <w:rsid w:val="00001E08"/>
    <w:rsid w:val="00017246"/>
    <w:rsid w:val="00023551"/>
    <w:rsid w:val="0003649C"/>
    <w:rsid w:val="00056010"/>
    <w:rsid w:val="000613C6"/>
    <w:rsid w:val="0006592B"/>
    <w:rsid w:val="000738DF"/>
    <w:rsid w:val="000740C2"/>
    <w:rsid w:val="00093B52"/>
    <w:rsid w:val="000A7FD3"/>
    <w:rsid w:val="000B46B4"/>
    <w:rsid w:val="000C241B"/>
    <w:rsid w:val="000C3735"/>
    <w:rsid w:val="000D230B"/>
    <w:rsid w:val="000D4AC3"/>
    <w:rsid w:val="000E6236"/>
    <w:rsid w:val="001256C5"/>
    <w:rsid w:val="001358D4"/>
    <w:rsid w:val="00157D0C"/>
    <w:rsid w:val="00161BD8"/>
    <w:rsid w:val="00175D64"/>
    <w:rsid w:val="00184755"/>
    <w:rsid w:val="0019382E"/>
    <w:rsid w:val="001B7A05"/>
    <w:rsid w:val="001C0AEE"/>
    <w:rsid w:val="001D3B6A"/>
    <w:rsid w:val="001D3F26"/>
    <w:rsid w:val="001D40B6"/>
    <w:rsid w:val="001D5B4B"/>
    <w:rsid w:val="001E335C"/>
    <w:rsid w:val="001F5F2A"/>
    <w:rsid w:val="002162EE"/>
    <w:rsid w:val="002176B4"/>
    <w:rsid w:val="0022579C"/>
    <w:rsid w:val="002314CA"/>
    <w:rsid w:val="002337AD"/>
    <w:rsid w:val="00255C1B"/>
    <w:rsid w:val="00260244"/>
    <w:rsid w:val="002809CA"/>
    <w:rsid w:val="002A44A3"/>
    <w:rsid w:val="002B0336"/>
    <w:rsid w:val="002D27D1"/>
    <w:rsid w:val="002F20FB"/>
    <w:rsid w:val="002F4C62"/>
    <w:rsid w:val="002F65BC"/>
    <w:rsid w:val="002F7165"/>
    <w:rsid w:val="00313D78"/>
    <w:rsid w:val="00326F85"/>
    <w:rsid w:val="00327721"/>
    <w:rsid w:val="003279DF"/>
    <w:rsid w:val="0033470A"/>
    <w:rsid w:val="00337DB9"/>
    <w:rsid w:val="00342C8E"/>
    <w:rsid w:val="0036346A"/>
    <w:rsid w:val="0037272D"/>
    <w:rsid w:val="00387897"/>
    <w:rsid w:val="00391031"/>
    <w:rsid w:val="00397EDF"/>
    <w:rsid w:val="003A2356"/>
    <w:rsid w:val="003D56B9"/>
    <w:rsid w:val="003E00CF"/>
    <w:rsid w:val="003E41F2"/>
    <w:rsid w:val="003E7E2A"/>
    <w:rsid w:val="003F7541"/>
    <w:rsid w:val="00404961"/>
    <w:rsid w:val="00420068"/>
    <w:rsid w:val="00431C5E"/>
    <w:rsid w:val="0043482C"/>
    <w:rsid w:val="00441C20"/>
    <w:rsid w:val="00450757"/>
    <w:rsid w:val="004742F8"/>
    <w:rsid w:val="004810D0"/>
    <w:rsid w:val="0048220B"/>
    <w:rsid w:val="0048355E"/>
    <w:rsid w:val="00486958"/>
    <w:rsid w:val="00487771"/>
    <w:rsid w:val="004C1659"/>
    <w:rsid w:val="004C2837"/>
    <w:rsid w:val="004C7BD7"/>
    <w:rsid w:val="004D0D24"/>
    <w:rsid w:val="004D5A1A"/>
    <w:rsid w:val="004F1622"/>
    <w:rsid w:val="004F4BD7"/>
    <w:rsid w:val="004F53BA"/>
    <w:rsid w:val="00506DC8"/>
    <w:rsid w:val="005078DF"/>
    <w:rsid w:val="00511E98"/>
    <w:rsid w:val="0052457F"/>
    <w:rsid w:val="00553B71"/>
    <w:rsid w:val="00574B7A"/>
    <w:rsid w:val="00582BAE"/>
    <w:rsid w:val="005D1A8A"/>
    <w:rsid w:val="005E68AC"/>
    <w:rsid w:val="00604CD9"/>
    <w:rsid w:val="006218F5"/>
    <w:rsid w:val="00626974"/>
    <w:rsid w:val="006361E6"/>
    <w:rsid w:val="006413D9"/>
    <w:rsid w:val="00641EE7"/>
    <w:rsid w:val="0067604C"/>
    <w:rsid w:val="006763E4"/>
    <w:rsid w:val="006858FF"/>
    <w:rsid w:val="006D3C95"/>
    <w:rsid w:val="006E4680"/>
    <w:rsid w:val="006E60BD"/>
    <w:rsid w:val="006E6217"/>
    <w:rsid w:val="00735F21"/>
    <w:rsid w:val="0073775D"/>
    <w:rsid w:val="007508F0"/>
    <w:rsid w:val="00753FAA"/>
    <w:rsid w:val="00774D77"/>
    <w:rsid w:val="00787489"/>
    <w:rsid w:val="007924FB"/>
    <w:rsid w:val="007925E4"/>
    <w:rsid w:val="00794F9B"/>
    <w:rsid w:val="007979D8"/>
    <w:rsid w:val="007A135D"/>
    <w:rsid w:val="007B0FC3"/>
    <w:rsid w:val="007B71A2"/>
    <w:rsid w:val="007D18AD"/>
    <w:rsid w:val="007D53DF"/>
    <w:rsid w:val="007D6184"/>
    <w:rsid w:val="007D76C3"/>
    <w:rsid w:val="007E1400"/>
    <w:rsid w:val="0081472C"/>
    <w:rsid w:val="00852562"/>
    <w:rsid w:val="0085580D"/>
    <w:rsid w:val="008679CB"/>
    <w:rsid w:val="008777E4"/>
    <w:rsid w:val="00886D4D"/>
    <w:rsid w:val="008B7632"/>
    <w:rsid w:val="008C38AB"/>
    <w:rsid w:val="008D37D6"/>
    <w:rsid w:val="008F04FA"/>
    <w:rsid w:val="0091506F"/>
    <w:rsid w:val="009263E4"/>
    <w:rsid w:val="00947664"/>
    <w:rsid w:val="00951471"/>
    <w:rsid w:val="00953AAB"/>
    <w:rsid w:val="00964AEE"/>
    <w:rsid w:val="009711EA"/>
    <w:rsid w:val="009A2CA8"/>
    <w:rsid w:val="009A5363"/>
    <w:rsid w:val="009A5427"/>
    <w:rsid w:val="009B291F"/>
    <w:rsid w:val="009C049F"/>
    <w:rsid w:val="009D492B"/>
    <w:rsid w:val="009E7AFB"/>
    <w:rsid w:val="009F0462"/>
    <w:rsid w:val="009F25FA"/>
    <w:rsid w:val="009F4041"/>
    <w:rsid w:val="00A139C7"/>
    <w:rsid w:val="00A31B8F"/>
    <w:rsid w:val="00A4372F"/>
    <w:rsid w:val="00A6423E"/>
    <w:rsid w:val="00A7256A"/>
    <w:rsid w:val="00A77D38"/>
    <w:rsid w:val="00AA3DD0"/>
    <w:rsid w:val="00AC7943"/>
    <w:rsid w:val="00AD0080"/>
    <w:rsid w:val="00AD1965"/>
    <w:rsid w:val="00AD720A"/>
    <w:rsid w:val="00AE4C22"/>
    <w:rsid w:val="00AF03EC"/>
    <w:rsid w:val="00AF1734"/>
    <w:rsid w:val="00B00E05"/>
    <w:rsid w:val="00B049C2"/>
    <w:rsid w:val="00B06D37"/>
    <w:rsid w:val="00B06ECF"/>
    <w:rsid w:val="00B170C7"/>
    <w:rsid w:val="00B22BDB"/>
    <w:rsid w:val="00B33809"/>
    <w:rsid w:val="00B6334D"/>
    <w:rsid w:val="00B71C87"/>
    <w:rsid w:val="00BA62EB"/>
    <w:rsid w:val="00BB6574"/>
    <w:rsid w:val="00BC00CD"/>
    <w:rsid w:val="00BC3CDF"/>
    <w:rsid w:val="00BC4FB7"/>
    <w:rsid w:val="00BF4F41"/>
    <w:rsid w:val="00C046DF"/>
    <w:rsid w:val="00C11DCF"/>
    <w:rsid w:val="00C21D98"/>
    <w:rsid w:val="00C3014E"/>
    <w:rsid w:val="00C318AB"/>
    <w:rsid w:val="00C35191"/>
    <w:rsid w:val="00C4537D"/>
    <w:rsid w:val="00C5443B"/>
    <w:rsid w:val="00C55A9A"/>
    <w:rsid w:val="00C60A2C"/>
    <w:rsid w:val="00C6537C"/>
    <w:rsid w:val="00C6630B"/>
    <w:rsid w:val="00C76453"/>
    <w:rsid w:val="00C831DA"/>
    <w:rsid w:val="00C87BC4"/>
    <w:rsid w:val="00CC4305"/>
    <w:rsid w:val="00CE5883"/>
    <w:rsid w:val="00CE7F4E"/>
    <w:rsid w:val="00D1432D"/>
    <w:rsid w:val="00D53A52"/>
    <w:rsid w:val="00D5672C"/>
    <w:rsid w:val="00D61C7C"/>
    <w:rsid w:val="00D73893"/>
    <w:rsid w:val="00D7437B"/>
    <w:rsid w:val="00D8206A"/>
    <w:rsid w:val="00D82454"/>
    <w:rsid w:val="00D83A53"/>
    <w:rsid w:val="00D861A7"/>
    <w:rsid w:val="00D86BBF"/>
    <w:rsid w:val="00D87755"/>
    <w:rsid w:val="00D87CBF"/>
    <w:rsid w:val="00D94CCE"/>
    <w:rsid w:val="00D9594C"/>
    <w:rsid w:val="00DA2EEC"/>
    <w:rsid w:val="00DA7828"/>
    <w:rsid w:val="00DB0C15"/>
    <w:rsid w:val="00DD3743"/>
    <w:rsid w:val="00DE1F04"/>
    <w:rsid w:val="00E00ACD"/>
    <w:rsid w:val="00E02DD2"/>
    <w:rsid w:val="00E05100"/>
    <w:rsid w:val="00E13B6E"/>
    <w:rsid w:val="00E22E04"/>
    <w:rsid w:val="00E36803"/>
    <w:rsid w:val="00E4144B"/>
    <w:rsid w:val="00E542D9"/>
    <w:rsid w:val="00E658BD"/>
    <w:rsid w:val="00E70036"/>
    <w:rsid w:val="00E86E86"/>
    <w:rsid w:val="00EA45F3"/>
    <w:rsid w:val="00EB12E8"/>
    <w:rsid w:val="00EE68F2"/>
    <w:rsid w:val="00EF5583"/>
    <w:rsid w:val="00F004E3"/>
    <w:rsid w:val="00F00E28"/>
    <w:rsid w:val="00F1139C"/>
    <w:rsid w:val="00F1387F"/>
    <w:rsid w:val="00F14815"/>
    <w:rsid w:val="00F15AD9"/>
    <w:rsid w:val="00F227F1"/>
    <w:rsid w:val="00F327A4"/>
    <w:rsid w:val="00F3519B"/>
    <w:rsid w:val="00F723DB"/>
    <w:rsid w:val="00FB0F9C"/>
    <w:rsid w:val="00FC3227"/>
    <w:rsid w:val="00FD0E48"/>
    <w:rsid w:val="00FD2160"/>
    <w:rsid w:val="00FF727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0B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40B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1D40B6"/>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D40B6"/>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1D40B6"/>
    <w:rPr>
      <w:rFonts w:ascii="Cambria" w:eastAsia="Times New Roman" w:hAnsi="Cambria" w:cs="Times New Roman"/>
      <w:i/>
      <w:iCs/>
      <w:color w:val="4F81BD"/>
      <w:spacing w:val="15"/>
      <w:sz w:val="24"/>
      <w:szCs w:val="24"/>
    </w:rPr>
  </w:style>
  <w:style w:type="paragraph" w:styleId="NoSpacing">
    <w:name w:val="No Spacing"/>
    <w:uiPriority w:val="1"/>
    <w:qFormat/>
    <w:rsid w:val="001D40B6"/>
    <w:rPr>
      <w:sz w:val="22"/>
      <w:szCs w:val="22"/>
    </w:rPr>
  </w:style>
  <w:style w:type="paragraph" w:styleId="ListParagraph">
    <w:name w:val="List Paragraph"/>
    <w:basedOn w:val="Normal"/>
    <w:uiPriority w:val="34"/>
    <w:qFormat/>
    <w:rsid w:val="001D40B6"/>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59"/>
    <w:rsid w:val="003910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E00ACD"/>
    <w:pPr>
      <w:spacing w:before="40" w:after="40" w:line="240" w:lineRule="auto"/>
    </w:pPr>
    <w:rPr>
      <w:rFonts w:ascii="Arial" w:eastAsia="SimSun" w:hAnsi="Arial" w:cs="Arial"/>
      <w:sz w:val="18"/>
      <w:szCs w:val="20"/>
      <w:lang w:eastAsia="zh-CN"/>
    </w:rPr>
  </w:style>
  <w:style w:type="paragraph" w:styleId="Header">
    <w:name w:val="header"/>
    <w:basedOn w:val="Normal"/>
    <w:link w:val="HeaderChar"/>
    <w:uiPriority w:val="99"/>
    <w:semiHidden/>
    <w:unhideWhenUsed/>
    <w:rsid w:val="00EB12E8"/>
    <w:pPr>
      <w:tabs>
        <w:tab w:val="center" w:pos="4680"/>
        <w:tab w:val="right" w:pos="9360"/>
      </w:tabs>
    </w:pPr>
  </w:style>
  <w:style w:type="character" w:customStyle="1" w:styleId="HeaderChar">
    <w:name w:val="Header Char"/>
    <w:basedOn w:val="DefaultParagraphFont"/>
    <w:link w:val="Header"/>
    <w:uiPriority w:val="99"/>
    <w:semiHidden/>
    <w:rsid w:val="00EB12E8"/>
    <w:rPr>
      <w:sz w:val="22"/>
      <w:szCs w:val="22"/>
    </w:rPr>
  </w:style>
  <w:style w:type="paragraph" w:styleId="Footer">
    <w:name w:val="footer"/>
    <w:basedOn w:val="Normal"/>
    <w:link w:val="FooterChar"/>
    <w:uiPriority w:val="99"/>
    <w:unhideWhenUsed/>
    <w:rsid w:val="00EB12E8"/>
    <w:pPr>
      <w:tabs>
        <w:tab w:val="center" w:pos="4680"/>
        <w:tab w:val="right" w:pos="9360"/>
      </w:tabs>
    </w:pPr>
  </w:style>
  <w:style w:type="character" w:customStyle="1" w:styleId="FooterChar">
    <w:name w:val="Footer Char"/>
    <w:basedOn w:val="DefaultParagraphFont"/>
    <w:link w:val="Footer"/>
    <w:uiPriority w:val="99"/>
    <w:rsid w:val="00EB12E8"/>
    <w:rPr>
      <w:sz w:val="22"/>
      <w:szCs w:val="22"/>
    </w:rPr>
  </w:style>
  <w:style w:type="character" w:styleId="CommentReference">
    <w:name w:val="annotation reference"/>
    <w:basedOn w:val="DefaultParagraphFont"/>
    <w:uiPriority w:val="99"/>
    <w:semiHidden/>
    <w:unhideWhenUsed/>
    <w:rsid w:val="00D82454"/>
    <w:rPr>
      <w:sz w:val="16"/>
      <w:szCs w:val="16"/>
    </w:rPr>
  </w:style>
  <w:style w:type="paragraph" w:styleId="CommentText">
    <w:name w:val="annotation text"/>
    <w:basedOn w:val="Normal"/>
    <w:link w:val="CommentTextChar"/>
    <w:uiPriority w:val="99"/>
    <w:semiHidden/>
    <w:unhideWhenUsed/>
    <w:rsid w:val="00D82454"/>
    <w:rPr>
      <w:sz w:val="20"/>
      <w:szCs w:val="20"/>
    </w:rPr>
  </w:style>
  <w:style w:type="character" w:customStyle="1" w:styleId="CommentTextChar">
    <w:name w:val="Comment Text Char"/>
    <w:basedOn w:val="DefaultParagraphFont"/>
    <w:link w:val="CommentText"/>
    <w:uiPriority w:val="99"/>
    <w:semiHidden/>
    <w:rsid w:val="00D82454"/>
  </w:style>
  <w:style w:type="paragraph" w:styleId="CommentSubject">
    <w:name w:val="annotation subject"/>
    <w:basedOn w:val="CommentText"/>
    <w:next w:val="CommentText"/>
    <w:link w:val="CommentSubjectChar"/>
    <w:uiPriority w:val="99"/>
    <w:semiHidden/>
    <w:unhideWhenUsed/>
    <w:rsid w:val="00D82454"/>
    <w:rPr>
      <w:b/>
      <w:bCs/>
    </w:rPr>
  </w:style>
  <w:style w:type="character" w:customStyle="1" w:styleId="CommentSubjectChar">
    <w:name w:val="Comment Subject Char"/>
    <w:basedOn w:val="CommentTextChar"/>
    <w:link w:val="CommentSubject"/>
    <w:uiPriority w:val="99"/>
    <w:semiHidden/>
    <w:rsid w:val="00D82454"/>
    <w:rPr>
      <w:b/>
      <w:bCs/>
    </w:rPr>
  </w:style>
  <w:style w:type="paragraph" w:styleId="BalloonText">
    <w:name w:val="Balloon Text"/>
    <w:basedOn w:val="Normal"/>
    <w:link w:val="BalloonTextChar"/>
    <w:uiPriority w:val="99"/>
    <w:semiHidden/>
    <w:unhideWhenUsed/>
    <w:rsid w:val="00D82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454"/>
    <w:rPr>
      <w:rFonts w:ascii="Tahoma" w:hAnsi="Tahoma" w:cs="Tahoma"/>
      <w:sz w:val="16"/>
      <w:szCs w:val="16"/>
    </w:rPr>
  </w:style>
  <w:style w:type="character" w:styleId="Hyperlink">
    <w:name w:val="Hyperlink"/>
    <w:basedOn w:val="DefaultParagraphFont"/>
    <w:uiPriority w:val="99"/>
    <w:unhideWhenUsed/>
    <w:rsid w:val="0006592B"/>
    <w:rPr>
      <w:color w:val="0000FF"/>
      <w:u w:val="single"/>
    </w:rPr>
  </w:style>
  <w:style w:type="character" w:styleId="Strong">
    <w:name w:val="Strong"/>
    <w:basedOn w:val="DefaultParagraphFont"/>
    <w:uiPriority w:val="22"/>
    <w:qFormat/>
    <w:rsid w:val="001C0AE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40B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40B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1D40B6"/>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1D40B6"/>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1D40B6"/>
    <w:rPr>
      <w:rFonts w:ascii="Cambria" w:eastAsia="Times New Roman" w:hAnsi="Cambria" w:cs="Times New Roman"/>
      <w:i/>
      <w:iCs/>
      <w:color w:val="4F81BD"/>
      <w:spacing w:val="15"/>
      <w:sz w:val="24"/>
      <w:szCs w:val="24"/>
    </w:rPr>
  </w:style>
  <w:style w:type="paragraph" w:styleId="NoSpacing">
    <w:name w:val="No Spacing"/>
    <w:uiPriority w:val="1"/>
    <w:qFormat/>
    <w:rsid w:val="001D40B6"/>
    <w:rPr>
      <w:sz w:val="22"/>
      <w:szCs w:val="22"/>
    </w:rPr>
  </w:style>
  <w:style w:type="paragraph" w:styleId="ListParagraph">
    <w:name w:val="List Paragraph"/>
    <w:basedOn w:val="Normal"/>
    <w:uiPriority w:val="34"/>
    <w:qFormat/>
    <w:rsid w:val="001D40B6"/>
    <w:pPr>
      <w:spacing w:after="0" w:line="240" w:lineRule="auto"/>
      <w:ind w:left="720"/>
    </w:pPr>
    <w:rPr>
      <w:rFonts w:ascii="Times New Roman" w:eastAsia="Times New Roman" w:hAnsi="Times New Roman"/>
      <w:sz w:val="24"/>
      <w:szCs w:val="24"/>
    </w:rPr>
  </w:style>
  <w:style w:type="table" w:styleId="TableGrid">
    <w:name w:val="Table Grid"/>
    <w:basedOn w:val="TableNormal"/>
    <w:uiPriority w:val="59"/>
    <w:rsid w:val="0039103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text">
    <w:name w:val="table text"/>
    <w:basedOn w:val="Normal"/>
    <w:rsid w:val="00E00ACD"/>
    <w:pPr>
      <w:spacing w:before="40" w:after="40" w:line="240" w:lineRule="auto"/>
    </w:pPr>
    <w:rPr>
      <w:rFonts w:ascii="Arial" w:eastAsia="SimSun" w:hAnsi="Arial" w:cs="Arial"/>
      <w:sz w:val="18"/>
      <w:szCs w:val="20"/>
      <w:lang w:eastAsia="zh-CN"/>
    </w:rPr>
  </w:style>
  <w:style w:type="paragraph" w:styleId="Header">
    <w:name w:val="header"/>
    <w:basedOn w:val="Normal"/>
    <w:link w:val="HeaderChar"/>
    <w:uiPriority w:val="99"/>
    <w:semiHidden/>
    <w:unhideWhenUsed/>
    <w:rsid w:val="00EB12E8"/>
    <w:pPr>
      <w:tabs>
        <w:tab w:val="center" w:pos="4680"/>
        <w:tab w:val="right" w:pos="9360"/>
      </w:tabs>
    </w:pPr>
  </w:style>
  <w:style w:type="character" w:customStyle="1" w:styleId="HeaderChar">
    <w:name w:val="Header Char"/>
    <w:basedOn w:val="DefaultParagraphFont"/>
    <w:link w:val="Header"/>
    <w:uiPriority w:val="99"/>
    <w:semiHidden/>
    <w:rsid w:val="00EB12E8"/>
    <w:rPr>
      <w:sz w:val="22"/>
      <w:szCs w:val="22"/>
    </w:rPr>
  </w:style>
  <w:style w:type="paragraph" w:styleId="Footer">
    <w:name w:val="footer"/>
    <w:basedOn w:val="Normal"/>
    <w:link w:val="FooterChar"/>
    <w:uiPriority w:val="99"/>
    <w:unhideWhenUsed/>
    <w:rsid w:val="00EB12E8"/>
    <w:pPr>
      <w:tabs>
        <w:tab w:val="center" w:pos="4680"/>
        <w:tab w:val="right" w:pos="9360"/>
      </w:tabs>
    </w:pPr>
  </w:style>
  <w:style w:type="character" w:customStyle="1" w:styleId="FooterChar">
    <w:name w:val="Footer Char"/>
    <w:basedOn w:val="DefaultParagraphFont"/>
    <w:link w:val="Footer"/>
    <w:uiPriority w:val="99"/>
    <w:rsid w:val="00EB12E8"/>
    <w:rPr>
      <w:sz w:val="22"/>
      <w:szCs w:val="22"/>
    </w:rPr>
  </w:style>
  <w:style w:type="character" w:styleId="CommentReference">
    <w:name w:val="annotation reference"/>
    <w:basedOn w:val="DefaultParagraphFont"/>
    <w:uiPriority w:val="99"/>
    <w:semiHidden/>
    <w:unhideWhenUsed/>
    <w:rsid w:val="00D82454"/>
    <w:rPr>
      <w:sz w:val="16"/>
      <w:szCs w:val="16"/>
    </w:rPr>
  </w:style>
  <w:style w:type="paragraph" w:styleId="CommentText">
    <w:name w:val="annotation text"/>
    <w:basedOn w:val="Normal"/>
    <w:link w:val="CommentTextChar"/>
    <w:uiPriority w:val="99"/>
    <w:semiHidden/>
    <w:unhideWhenUsed/>
    <w:rsid w:val="00D82454"/>
    <w:rPr>
      <w:sz w:val="20"/>
      <w:szCs w:val="20"/>
    </w:rPr>
  </w:style>
  <w:style w:type="character" w:customStyle="1" w:styleId="CommentTextChar">
    <w:name w:val="Comment Text Char"/>
    <w:basedOn w:val="DefaultParagraphFont"/>
    <w:link w:val="CommentText"/>
    <w:uiPriority w:val="99"/>
    <w:semiHidden/>
    <w:rsid w:val="00D82454"/>
  </w:style>
  <w:style w:type="paragraph" w:styleId="CommentSubject">
    <w:name w:val="annotation subject"/>
    <w:basedOn w:val="CommentText"/>
    <w:next w:val="CommentText"/>
    <w:link w:val="CommentSubjectChar"/>
    <w:uiPriority w:val="99"/>
    <w:semiHidden/>
    <w:unhideWhenUsed/>
    <w:rsid w:val="00D82454"/>
    <w:rPr>
      <w:b/>
      <w:bCs/>
    </w:rPr>
  </w:style>
  <w:style w:type="character" w:customStyle="1" w:styleId="CommentSubjectChar">
    <w:name w:val="Comment Subject Char"/>
    <w:basedOn w:val="CommentTextChar"/>
    <w:link w:val="CommentSubject"/>
    <w:uiPriority w:val="99"/>
    <w:semiHidden/>
    <w:rsid w:val="00D82454"/>
    <w:rPr>
      <w:b/>
      <w:bCs/>
    </w:rPr>
  </w:style>
  <w:style w:type="paragraph" w:styleId="BalloonText">
    <w:name w:val="Balloon Text"/>
    <w:basedOn w:val="Normal"/>
    <w:link w:val="BalloonTextChar"/>
    <w:uiPriority w:val="99"/>
    <w:semiHidden/>
    <w:unhideWhenUsed/>
    <w:rsid w:val="00D82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2454"/>
    <w:rPr>
      <w:rFonts w:ascii="Tahoma" w:hAnsi="Tahoma" w:cs="Tahoma"/>
      <w:sz w:val="16"/>
      <w:szCs w:val="16"/>
    </w:rPr>
  </w:style>
  <w:style w:type="character" w:styleId="Hyperlink">
    <w:name w:val="Hyperlink"/>
    <w:basedOn w:val="DefaultParagraphFont"/>
    <w:uiPriority w:val="99"/>
    <w:unhideWhenUsed/>
    <w:rsid w:val="0006592B"/>
    <w:rPr>
      <w:color w:val="0000FF"/>
      <w:u w:val="single"/>
    </w:rPr>
  </w:style>
  <w:style w:type="character" w:styleId="Strong">
    <w:name w:val="Strong"/>
    <w:basedOn w:val="DefaultParagraphFont"/>
    <w:uiPriority w:val="22"/>
    <w:qFormat/>
    <w:rsid w:val="001C0AEE"/>
    <w:rPr>
      <w:b/>
      <w:bCs/>
    </w:rPr>
  </w:style>
</w:styles>
</file>

<file path=word/webSettings.xml><?xml version="1.0" encoding="utf-8"?>
<w:webSettings xmlns:r="http://schemas.openxmlformats.org/officeDocument/2006/relationships" xmlns:w="http://schemas.openxmlformats.org/wordprocessingml/2006/main">
  <w:divs>
    <w:div w:id="86118030">
      <w:bodyDiv w:val="1"/>
      <w:marLeft w:val="0"/>
      <w:marRight w:val="0"/>
      <w:marTop w:val="0"/>
      <w:marBottom w:val="0"/>
      <w:divBdr>
        <w:top w:val="none" w:sz="0" w:space="0" w:color="auto"/>
        <w:left w:val="none" w:sz="0" w:space="0" w:color="auto"/>
        <w:bottom w:val="none" w:sz="0" w:space="0" w:color="auto"/>
        <w:right w:val="none" w:sz="0" w:space="0" w:color="auto"/>
      </w:divBdr>
      <w:divsChild>
        <w:div w:id="358244586">
          <w:marLeft w:val="0"/>
          <w:marRight w:val="0"/>
          <w:marTop w:val="0"/>
          <w:marBottom w:val="0"/>
          <w:divBdr>
            <w:top w:val="none" w:sz="0" w:space="0" w:color="auto"/>
            <w:left w:val="none" w:sz="0" w:space="0" w:color="auto"/>
            <w:bottom w:val="none" w:sz="0" w:space="0" w:color="auto"/>
            <w:right w:val="none" w:sz="0" w:space="0" w:color="auto"/>
          </w:divBdr>
          <w:divsChild>
            <w:div w:id="1123186590">
              <w:marLeft w:val="0"/>
              <w:marRight w:val="0"/>
              <w:marTop w:val="0"/>
              <w:marBottom w:val="0"/>
              <w:divBdr>
                <w:top w:val="none" w:sz="0" w:space="0" w:color="auto"/>
                <w:left w:val="none" w:sz="0" w:space="0" w:color="auto"/>
                <w:bottom w:val="none" w:sz="0" w:space="0" w:color="auto"/>
                <w:right w:val="none" w:sz="0" w:space="0" w:color="auto"/>
              </w:divBdr>
              <w:divsChild>
                <w:div w:id="1230194244">
                  <w:marLeft w:val="0"/>
                  <w:marRight w:val="0"/>
                  <w:marTop w:val="0"/>
                  <w:marBottom w:val="0"/>
                  <w:divBdr>
                    <w:top w:val="none" w:sz="0" w:space="0" w:color="auto"/>
                    <w:left w:val="none" w:sz="0" w:space="0" w:color="auto"/>
                    <w:bottom w:val="none" w:sz="0" w:space="0" w:color="auto"/>
                    <w:right w:val="none" w:sz="0" w:space="0" w:color="auto"/>
                  </w:divBdr>
                  <w:divsChild>
                    <w:div w:id="1932202474">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733779">
      <w:bodyDiv w:val="1"/>
      <w:marLeft w:val="0"/>
      <w:marRight w:val="0"/>
      <w:marTop w:val="0"/>
      <w:marBottom w:val="0"/>
      <w:divBdr>
        <w:top w:val="none" w:sz="0" w:space="0" w:color="auto"/>
        <w:left w:val="none" w:sz="0" w:space="0" w:color="auto"/>
        <w:bottom w:val="none" w:sz="0" w:space="0" w:color="auto"/>
        <w:right w:val="none" w:sz="0" w:space="0" w:color="auto"/>
      </w:divBdr>
    </w:div>
    <w:div w:id="549651883">
      <w:bodyDiv w:val="1"/>
      <w:marLeft w:val="0"/>
      <w:marRight w:val="0"/>
      <w:marTop w:val="0"/>
      <w:marBottom w:val="0"/>
      <w:divBdr>
        <w:top w:val="none" w:sz="0" w:space="0" w:color="auto"/>
        <w:left w:val="none" w:sz="0" w:space="0" w:color="auto"/>
        <w:bottom w:val="none" w:sz="0" w:space="0" w:color="auto"/>
        <w:right w:val="none" w:sz="0" w:space="0" w:color="auto"/>
      </w:divBdr>
    </w:div>
    <w:div w:id="701710038">
      <w:bodyDiv w:val="1"/>
      <w:marLeft w:val="0"/>
      <w:marRight w:val="0"/>
      <w:marTop w:val="0"/>
      <w:marBottom w:val="0"/>
      <w:divBdr>
        <w:top w:val="none" w:sz="0" w:space="0" w:color="auto"/>
        <w:left w:val="none" w:sz="0" w:space="0" w:color="auto"/>
        <w:bottom w:val="none" w:sz="0" w:space="0" w:color="auto"/>
        <w:right w:val="none" w:sz="0" w:space="0" w:color="auto"/>
      </w:divBdr>
      <w:divsChild>
        <w:div w:id="1353268192">
          <w:marLeft w:val="0"/>
          <w:marRight w:val="0"/>
          <w:marTop w:val="0"/>
          <w:marBottom w:val="0"/>
          <w:divBdr>
            <w:top w:val="none" w:sz="0" w:space="0" w:color="auto"/>
            <w:left w:val="none" w:sz="0" w:space="0" w:color="auto"/>
            <w:bottom w:val="none" w:sz="0" w:space="0" w:color="auto"/>
            <w:right w:val="none" w:sz="0" w:space="0" w:color="auto"/>
          </w:divBdr>
          <w:divsChild>
            <w:div w:id="1684278962">
              <w:marLeft w:val="0"/>
              <w:marRight w:val="0"/>
              <w:marTop w:val="0"/>
              <w:marBottom w:val="0"/>
              <w:divBdr>
                <w:top w:val="none" w:sz="0" w:space="0" w:color="auto"/>
                <w:left w:val="none" w:sz="0" w:space="0" w:color="auto"/>
                <w:bottom w:val="none" w:sz="0" w:space="0" w:color="auto"/>
                <w:right w:val="none" w:sz="0" w:space="0" w:color="auto"/>
              </w:divBdr>
              <w:divsChild>
                <w:div w:id="1997802713">
                  <w:marLeft w:val="0"/>
                  <w:marRight w:val="0"/>
                  <w:marTop w:val="0"/>
                  <w:marBottom w:val="0"/>
                  <w:divBdr>
                    <w:top w:val="none" w:sz="0" w:space="0" w:color="auto"/>
                    <w:left w:val="none" w:sz="0" w:space="0" w:color="auto"/>
                    <w:bottom w:val="none" w:sz="0" w:space="0" w:color="auto"/>
                    <w:right w:val="none" w:sz="0" w:space="0" w:color="auto"/>
                  </w:divBdr>
                  <w:divsChild>
                    <w:div w:id="1424647922">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722981">
      <w:bodyDiv w:val="1"/>
      <w:marLeft w:val="0"/>
      <w:marRight w:val="0"/>
      <w:marTop w:val="0"/>
      <w:marBottom w:val="0"/>
      <w:divBdr>
        <w:top w:val="none" w:sz="0" w:space="0" w:color="auto"/>
        <w:left w:val="none" w:sz="0" w:space="0" w:color="auto"/>
        <w:bottom w:val="none" w:sz="0" w:space="0" w:color="auto"/>
        <w:right w:val="none" w:sz="0" w:space="0" w:color="auto"/>
      </w:divBdr>
      <w:divsChild>
        <w:div w:id="1830293496">
          <w:marLeft w:val="0"/>
          <w:marRight w:val="0"/>
          <w:marTop w:val="0"/>
          <w:marBottom w:val="0"/>
          <w:divBdr>
            <w:top w:val="none" w:sz="0" w:space="0" w:color="auto"/>
            <w:left w:val="none" w:sz="0" w:space="0" w:color="auto"/>
            <w:bottom w:val="none" w:sz="0" w:space="0" w:color="auto"/>
            <w:right w:val="none" w:sz="0" w:space="0" w:color="auto"/>
          </w:divBdr>
          <w:divsChild>
            <w:div w:id="580721672">
              <w:marLeft w:val="0"/>
              <w:marRight w:val="0"/>
              <w:marTop w:val="0"/>
              <w:marBottom w:val="0"/>
              <w:divBdr>
                <w:top w:val="none" w:sz="0" w:space="0" w:color="auto"/>
                <w:left w:val="none" w:sz="0" w:space="0" w:color="auto"/>
                <w:bottom w:val="none" w:sz="0" w:space="0" w:color="auto"/>
                <w:right w:val="none" w:sz="0" w:space="0" w:color="auto"/>
              </w:divBdr>
              <w:divsChild>
                <w:div w:id="1728143741">
                  <w:marLeft w:val="0"/>
                  <w:marRight w:val="0"/>
                  <w:marTop w:val="0"/>
                  <w:marBottom w:val="0"/>
                  <w:divBdr>
                    <w:top w:val="none" w:sz="0" w:space="0" w:color="auto"/>
                    <w:left w:val="none" w:sz="0" w:space="0" w:color="auto"/>
                    <w:bottom w:val="none" w:sz="0" w:space="0" w:color="auto"/>
                    <w:right w:val="none" w:sz="0" w:space="0" w:color="auto"/>
                  </w:divBdr>
                  <w:divsChild>
                    <w:div w:id="1074624563">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858861">
      <w:bodyDiv w:val="1"/>
      <w:marLeft w:val="0"/>
      <w:marRight w:val="0"/>
      <w:marTop w:val="0"/>
      <w:marBottom w:val="0"/>
      <w:divBdr>
        <w:top w:val="none" w:sz="0" w:space="0" w:color="auto"/>
        <w:left w:val="none" w:sz="0" w:space="0" w:color="auto"/>
        <w:bottom w:val="none" w:sz="0" w:space="0" w:color="auto"/>
        <w:right w:val="none" w:sz="0" w:space="0" w:color="auto"/>
      </w:divBdr>
      <w:divsChild>
        <w:div w:id="662390383">
          <w:marLeft w:val="0"/>
          <w:marRight w:val="0"/>
          <w:marTop w:val="0"/>
          <w:marBottom w:val="0"/>
          <w:divBdr>
            <w:top w:val="none" w:sz="0" w:space="0" w:color="auto"/>
            <w:left w:val="none" w:sz="0" w:space="0" w:color="auto"/>
            <w:bottom w:val="none" w:sz="0" w:space="0" w:color="auto"/>
            <w:right w:val="none" w:sz="0" w:space="0" w:color="auto"/>
          </w:divBdr>
          <w:divsChild>
            <w:div w:id="1743404985">
              <w:marLeft w:val="0"/>
              <w:marRight w:val="0"/>
              <w:marTop w:val="0"/>
              <w:marBottom w:val="0"/>
              <w:divBdr>
                <w:top w:val="none" w:sz="0" w:space="0" w:color="auto"/>
                <w:left w:val="none" w:sz="0" w:space="0" w:color="auto"/>
                <w:bottom w:val="none" w:sz="0" w:space="0" w:color="auto"/>
                <w:right w:val="none" w:sz="0" w:space="0" w:color="auto"/>
              </w:divBdr>
              <w:divsChild>
                <w:div w:id="267271622">
                  <w:marLeft w:val="0"/>
                  <w:marRight w:val="0"/>
                  <w:marTop w:val="0"/>
                  <w:marBottom w:val="0"/>
                  <w:divBdr>
                    <w:top w:val="none" w:sz="0" w:space="0" w:color="auto"/>
                    <w:left w:val="none" w:sz="0" w:space="0" w:color="auto"/>
                    <w:bottom w:val="none" w:sz="0" w:space="0" w:color="auto"/>
                    <w:right w:val="none" w:sz="0" w:space="0" w:color="auto"/>
                  </w:divBdr>
                  <w:divsChild>
                    <w:div w:id="1548371223">
                      <w:marLeft w:val="330"/>
                      <w:marRight w:val="3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833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rewise.org/communities/usa-recognition-program/program-criteria/more-about-your-local-action-plan.aspx" TargetMode="External"/><Relationship Id="rId18" Type="http://schemas.openxmlformats.org/officeDocument/2006/relationships/hyperlink" Target="http://www.firewise.or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csfs.colostate.edu" TargetMode="External"/><Relationship Id="rId7" Type="http://schemas.openxmlformats.org/officeDocument/2006/relationships/endnotes" Target="endnotes.xml"/><Relationship Id="rId12" Type="http://schemas.openxmlformats.org/officeDocument/2006/relationships/hyperlink" Target="http://www.firewise.org/communities/usa-recognition-program/program-criteria/more-about-the-wildfire-risk-assessment.aspx" TargetMode="External"/><Relationship Id="rId17" Type="http://schemas.openxmlformats.org/officeDocument/2006/relationships/hyperlink" Target="file:///C:\Documents%20and%20Settings\lmason\My%20Documents\www.firewise.org" TargetMode="External"/><Relationship Id="rId25"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hyperlink" Target="http://www.firewise.org/communities/usa-recognition-program/program-criteria/apply-for-recognition.aspx" TargetMode="External"/><Relationship Id="rId20" Type="http://schemas.openxmlformats.org/officeDocument/2006/relationships/image" Target="media/image3.gif"/><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ewise.org" TargetMode="External"/><Relationship Id="rId24"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hyperlink" Target="http://www.firewise.org/communities/usa-recognition-program/program-criteria/more-about-your-firewise-investment.aspx" TargetMode="External"/><Relationship Id="rId23" Type="http://schemas.openxmlformats.org/officeDocument/2006/relationships/hyperlink" Target="http://www.firewise.org" TargetMode="External"/><Relationship Id="rId28" Type="http://schemas.openxmlformats.org/officeDocument/2006/relationships/theme" Target="theme/theme1.xml"/><Relationship Id="rId10" Type="http://schemas.openxmlformats.org/officeDocument/2006/relationships/hyperlink" Target="http://csfs.colostate.edu/pages/community-wf-protection-planning.html" TargetMode="External"/><Relationship Id="rId19"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csfs.colostate.edu/pdfs/FINAL_Revised_CWPP_Minimum_Standards_111309.pdf" TargetMode="External"/><Relationship Id="rId14" Type="http://schemas.openxmlformats.org/officeDocument/2006/relationships/hyperlink" Target="http://www.firewise.org/communities/usa-recognition-program/program-criteria/more-about-the-firewise-day.aspx" TargetMode="External"/><Relationship Id="rId22" Type="http://schemas.openxmlformats.org/officeDocument/2006/relationships/hyperlink" Target="http://www.fireadapted.or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F31D2A-80D2-4B18-9CD3-CF42BEAE5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2621</Words>
  <Characters>14943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Fort Lewis College</Company>
  <LinksUpToDate>false</LinksUpToDate>
  <CharactersWithSpaces>17529</CharactersWithSpaces>
  <SharedDoc>false</SharedDoc>
  <HLinks>
    <vt:vector size="12" baseType="variant">
      <vt:variant>
        <vt:i4>5767197</vt:i4>
      </vt:variant>
      <vt:variant>
        <vt:i4>3</vt:i4>
      </vt:variant>
      <vt:variant>
        <vt:i4>0</vt:i4>
      </vt:variant>
      <vt:variant>
        <vt:i4>5</vt:i4>
      </vt:variant>
      <vt:variant>
        <vt:lpwstr>http://csfs.colostate.edu/pages/community-wf-protection-planning.html</vt:lpwstr>
      </vt:variant>
      <vt:variant>
        <vt:lpwstr/>
      </vt:variant>
      <vt:variant>
        <vt:i4>917552</vt:i4>
      </vt:variant>
      <vt:variant>
        <vt:i4>0</vt:i4>
      </vt:variant>
      <vt:variant>
        <vt:i4>0</vt:i4>
      </vt:variant>
      <vt:variant>
        <vt:i4>5</vt:i4>
      </vt:variant>
      <vt:variant>
        <vt:lpwstr>http://csfs.colostate.edu/pdfs/FINAL_Revised_CWPP_Minimum_Standards_111309.pdf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Helpline</dc:creator>
  <cp:keywords/>
  <dc:description/>
  <cp:lastModifiedBy>lmason</cp:lastModifiedBy>
  <cp:revision>2</cp:revision>
  <cp:lastPrinted>2012-10-29T15:57:00Z</cp:lastPrinted>
  <dcterms:created xsi:type="dcterms:W3CDTF">2012-12-17T22:58:00Z</dcterms:created>
  <dcterms:modified xsi:type="dcterms:W3CDTF">2012-12-17T22:58:00Z</dcterms:modified>
</cp:coreProperties>
</file>